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41" w:type="dxa"/>
        <w:jc w:val="center"/>
        <w:tblCellSpacing w:w="0" w:type="dxa"/>
        <w:shd w:val="clear" w:color="auto" w:fill="FFFFFF"/>
        <w:tblCellMar>
          <w:left w:w="0" w:type="dxa"/>
          <w:right w:w="0" w:type="dxa"/>
        </w:tblCellMar>
        <w:tblLook w:val="04A0" w:firstRow="1" w:lastRow="0" w:firstColumn="1" w:lastColumn="0" w:noHBand="0" w:noVBand="1"/>
      </w:tblPr>
      <w:tblGrid>
        <w:gridCol w:w="3275"/>
        <w:gridCol w:w="5766"/>
      </w:tblGrid>
      <w:tr w:rsidR="00DF5AE4" w:rsidRPr="0067572C" w:rsidTr="002672E4">
        <w:trPr>
          <w:tblCellSpacing w:w="0" w:type="dxa"/>
          <w:jc w:val="center"/>
        </w:trPr>
        <w:tc>
          <w:tcPr>
            <w:tcW w:w="3275" w:type="dxa"/>
            <w:shd w:val="clear" w:color="auto" w:fill="FFFFFF"/>
            <w:tcMar>
              <w:top w:w="0" w:type="dxa"/>
              <w:left w:w="108" w:type="dxa"/>
              <w:bottom w:w="0" w:type="dxa"/>
              <w:right w:w="108" w:type="dxa"/>
            </w:tcMar>
          </w:tcPr>
          <w:p w:rsidR="00DF5AE4" w:rsidRPr="0067572C" w:rsidRDefault="007F598F" w:rsidP="009E6D35">
            <w:pPr>
              <w:spacing w:after="120" w:line="234" w:lineRule="atLeast"/>
              <w:jc w:val="center"/>
              <w:rPr>
                <w:rFonts w:ascii="Times New Roman" w:hAnsi="Times New Roman"/>
                <w:color w:val="000000"/>
                <w:sz w:val="26"/>
                <w:szCs w:val="26"/>
              </w:rPr>
            </w:pPr>
            <w:r w:rsidRPr="0067572C">
              <w:rPr>
                <w:noProof/>
                <w:color w:val="000000"/>
                <w:sz w:val="26"/>
                <w:szCs w:val="26"/>
              </w:rPr>
              <mc:AlternateContent>
                <mc:Choice Requires="wps">
                  <w:drawing>
                    <wp:anchor distT="0" distB="0" distL="114300" distR="114300" simplePos="0" relativeHeight="251657216" behindDoc="0" locked="0" layoutInCell="1" allowOverlap="1">
                      <wp:simplePos x="0" y="0"/>
                      <wp:positionH relativeFrom="column">
                        <wp:posOffset>551815</wp:posOffset>
                      </wp:positionH>
                      <wp:positionV relativeFrom="paragraph">
                        <wp:posOffset>392430</wp:posOffset>
                      </wp:positionV>
                      <wp:extent cx="8921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21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FFEE"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30.9pt" to="113.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" strokeweight=".5pt">
                      <v:stroke joinstyle="miter"/>
                    </v:line>
                  </w:pict>
                </mc:Fallback>
              </mc:AlternateContent>
            </w:r>
            <w:r w:rsidR="00DF5AE4" w:rsidRPr="0067572C">
              <w:rPr>
                <w:rFonts w:ascii="Times New Roman" w:hAnsi="Times New Roman"/>
                <w:b/>
                <w:bCs/>
                <w:color w:val="000000"/>
                <w:sz w:val="26"/>
                <w:szCs w:val="26"/>
              </w:rPr>
              <w:t xml:space="preserve">  ỦY BAN NHÂN DÂN</w:t>
            </w:r>
            <w:r w:rsidR="00DF5AE4" w:rsidRPr="0067572C">
              <w:rPr>
                <w:rFonts w:ascii="Times New Roman" w:hAnsi="Times New Roman"/>
                <w:b/>
                <w:bCs/>
                <w:color w:val="000000"/>
                <w:sz w:val="26"/>
                <w:szCs w:val="26"/>
              </w:rPr>
              <w:br/>
            </w:r>
            <w:r w:rsidR="00DF5AE4" w:rsidRPr="0067572C">
              <w:rPr>
                <w:rFonts w:ascii="Times New Roman" w:hAnsi="Times New Roman"/>
                <w:b/>
                <w:color w:val="000000"/>
                <w:sz w:val="26"/>
                <w:szCs w:val="26"/>
              </w:rPr>
              <w:t>THÀNH PHỐ CẦN THƠ</w:t>
            </w:r>
          </w:p>
        </w:tc>
        <w:tc>
          <w:tcPr>
            <w:tcW w:w="5766" w:type="dxa"/>
            <w:shd w:val="clear" w:color="auto" w:fill="FFFFFF"/>
            <w:tcMar>
              <w:top w:w="0" w:type="dxa"/>
              <w:left w:w="108" w:type="dxa"/>
              <w:bottom w:w="0" w:type="dxa"/>
              <w:right w:w="108" w:type="dxa"/>
            </w:tcMar>
          </w:tcPr>
          <w:p w:rsidR="00DF5AE4" w:rsidRPr="0067572C" w:rsidRDefault="007F598F" w:rsidP="009E6D35">
            <w:pPr>
              <w:spacing w:after="120" w:line="234" w:lineRule="atLeast"/>
              <w:jc w:val="center"/>
              <w:rPr>
                <w:rFonts w:ascii="Times New Roman" w:hAnsi="Times New Roman"/>
                <w:color w:val="000000"/>
                <w:szCs w:val="28"/>
              </w:rPr>
            </w:pPr>
            <w:r w:rsidRPr="0067572C">
              <w:rPr>
                <w:noProof/>
                <w:color w:val="000000"/>
              </w:rPr>
              <mc:AlternateContent>
                <mc:Choice Requires="wps">
                  <w:drawing>
                    <wp:anchor distT="0" distB="0" distL="114300" distR="114300" simplePos="0" relativeHeight="251658240" behindDoc="0" locked="0" layoutInCell="1" allowOverlap="1">
                      <wp:simplePos x="0" y="0"/>
                      <wp:positionH relativeFrom="column">
                        <wp:posOffset>688340</wp:posOffset>
                      </wp:positionH>
                      <wp:positionV relativeFrom="paragraph">
                        <wp:posOffset>411480</wp:posOffset>
                      </wp:positionV>
                      <wp:extent cx="21717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9C92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32.4pt" to="225.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" strokeweight=".5pt">
                      <v:stroke joinstyle="miter"/>
                    </v:line>
                  </w:pict>
                </mc:Fallback>
              </mc:AlternateContent>
            </w:r>
            <w:r w:rsidR="00DF5AE4" w:rsidRPr="0067572C">
              <w:rPr>
                <w:rFonts w:ascii="Times New Roman" w:hAnsi="Times New Roman"/>
                <w:b/>
                <w:bCs/>
                <w:color w:val="000000"/>
                <w:sz w:val="26"/>
                <w:szCs w:val="28"/>
              </w:rPr>
              <w:t>CỘNG HÒA XÃ HỘI CHỦ NGHĨA VIỆT NAM</w:t>
            </w:r>
            <w:r w:rsidR="00DF5AE4" w:rsidRPr="0067572C">
              <w:rPr>
                <w:rFonts w:ascii="Times New Roman" w:hAnsi="Times New Roman"/>
                <w:b/>
                <w:bCs/>
                <w:color w:val="000000"/>
                <w:szCs w:val="28"/>
              </w:rPr>
              <w:br/>
              <w:t xml:space="preserve">Độc lập </w:t>
            </w:r>
            <w:r w:rsidR="00DF5AE4" w:rsidRPr="0067572C">
              <w:rPr>
                <w:rFonts w:ascii="Times New Roman" w:hAnsi="Times New Roman"/>
                <w:bCs/>
                <w:color w:val="000000"/>
                <w:szCs w:val="28"/>
              </w:rPr>
              <w:t>-</w:t>
            </w:r>
            <w:r w:rsidR="00DF5AE4" w:rsidRPr="0067572C">
              <w:rPr>
                <w:rFonts w:ascii="Times New Roman" w:hAnsi="Times New Roman"/>
                <w:b/>
                <w:bCs/>
                <w:color w:val="000000"/>
                <w:szCs w:val="28"/>
              </w:rPr>
              <w:t xml:space="preserve"> Tự do </w:t>
            </w:r>
            <w:r w:rsidR="00DF5AE4" w:rsidRPr="0067572C">
              <w:rPr>
                <w:rFonts w:ascii="Times New Roman" w:hAnsi="Times New Roman"/>
                <w:bCs/>
                <w:color w:val="000000"/>
                <w:szCs w:val="28"/>
              </w:rPr>
              <w:t>-</w:t>
            </w:r>
            <w:r w:rsidR="00DF5AE4" w:rsidRPr="0067572C">
              <w:rPr>
                <w:rFonts w:ascii="Times New Roman" w:hAnsi="Times New Roman"/>
                <w:b/>
                <w:bCs/>
                <w:color w:val="000000"/>
                <w:szCs w:val="28"/>
              </w:rPr>
              <w:t xml:space="preserve"> Hạnh phúc</w:t>
            </w:r>
          </w:p>
        </w:tc>
      </w:tr>
    </w:tbl>
    <w:p w:rsidR="00DF5AE4" w:rsidRPr="0067572C" w:rsidRDefault="00DF5AE4" w:rsidP="009345FF">
      <w:pPr>
        <w:jc w:val="center"/>
        <w:rPr>
          <w:rFonts w:ascii="Times New Roman" w:hAnsi="Times New Roman"/>
          <w:b/>
          <w:color w:val="000000"/>
          <w:lang w:val="nl-NL"/>
        </w:rPr>
      </w:pPr>
    </w:p>
    <w:p w:rsidR="009345FF" w:rsidRPr="0067572C" w:rsidRDefault="009345FF" w:rsidP="009345FF">
      <w:pPr>
        <w:jc w:val="center"/>
        <w:rPr>
          <w:rFonts w:ascii="Times New Roman" w:hAnsi="Times New Roman"/>
          <w:b/>
          <w:color w:val="000000"/>
          <w:lang w:val="nl-NL"/>
        </w:rPr>
      </w:pPr>
      <w:r w:rsidRPr="0067572C">
        <w:rPr>
          <w:rFonts w:ascii="Times New Roman" w:hAnsi="Times New Roman"/>
          <w:b/>
          <w:color w:val="000000"/>
          <w:lang w:val="nl-NL"/>
        </w:rPr>
        <w:t xml:space="preserve">QUY CHẾ </w:t>
      </w:r>
    </w:p>
    <w:p w:rsidR="00BB4E66" w:rsidRPr="0067572C" w:rsidRDefault="00DF5AE4" w:rsidP="00DF5AE4">
      <w:pPr>
        <w:jc w:val="center"/>
        <w:rPr>
          <w:rFonts w:ascii="Times New Roman" w:hAnsi="Times New Roman"/>
          <w:b/>
          <w:color w:val="000000"/>
          <w:lang w:val="nl-NL"/>
        </w:rPr>
      </w:pPr>
      <w:r w:rsidRPr="0067572C">
        <w:rPr>
          <w:rFonts w:ascii="Times New Roman" w:hAnsi="Times New Roman"/>
          <w:b/>
          <w:color w:val="000000"/>
          <w:lang w:val="nl-NL"/>
        </w:rPr>
        <w:t xml:space="preserve">Phối hợp trong công tác quản lý người nước ngoài cư trú, </w:t>
      </w:r>
    </w:p>
    <w:p w:rsidR="00DF5AE4" w:rsidRPr="0067572C" w:rsidRDefault="00DF5AE4" w:rsidP="00DF5AE4">
      <w:pPr>
        <w:jc w:val="center"/>
        <w:rPr>
          <w:rFonts w:ascii="Times New Roman" w:hAnsi="Times New Roman"/>
          <w:b/>
          <w:color w:val="000000"/>
          <w:lang w:val="nl-NL"/>
        </w:rPr>
      </w:pPr>
      <w:r w:rsidRPr="0067572C">
        <w:rPr>
          <w:rFonts w:ascii="Times New Roman" w:hAnsi="Times New Roman"/>
          <w:b/>
          <w:color w:val="000000"/>
          <w:lang w:val="nl-NL"/>
        </w:rPr>
        <w:t>hoạt động trên địa bàn thành phố Cần Thơ</w:t>
      </w:r>
    </w:p>
    <w:p w:rsidR="009345FF" w:rsidRPr="0067572C" w:rsidRDefault="009345FF" w:rsidP="009345FF">
      <w:pPr>
        <w:jc w:val="center"/>
        <w:rPr>
          <w:rFonts w:ascii="Times New Roman" w:hAnsi="Times New Roman"/>
          <w:i/>
          <w:iCs/>
          <w:color w:val="000000"/>
          <w:lang w:val="nl-NL"/>
        </w:rPr>
      </w:pPr>
      <w:r w:rsidRPr="0067572C">
        <w:rPr>
          <w:rFonts w:ascii="Times New Roman" w:hAnsi="Times New Roman"/>
          <w:i/>
          <w:iCs/>
          <w:color w:val="000000"/>
          <w:lang w:val="nl-NL"/>
        </w:rPr>
        <w:t>(</w:t>
      </w:r>
      <w:r w:rsidR="002672E4" w:rsidRPr="0067572C">
        <w:rPr>
          <w:rFonts w:ascii="Times New Roman" w:hAnsi="Times New Roman"/>
          <w:i/>
          <w:iCs/>
          <w:color w:val="000000"/>
          <w:lang w:val="nl-NL"/>
        </w:rPr>
        <w:t>B</w:t>
      </w:r>
      <w:r w:rsidRPr="0067572C">
        <w:rPr>
          <w:rFonts w:ascii="Times New Roman" w:hAnsi="Times New Roman"/>
          <w:i/>
          <w:iCs/>
          <w:color w:val="000000"/>
          <w:lang w:val="nl-NL"/>
        </w:rPr>
        <w:t xml:space="preserve">an </w:t>
      </w:r>
      <w:r w:rsidR="007F598F">
        <w:rPr>
          <w:rFonts w:ascii="Times New Roman" w:hAnsi="Times New Roman"/>
          <w:i/>
          <w:iCs/>
          <w:color w:val="000000"/>
          <w:lang w:val="nl-NL"/>
        </w:rPr>
        <w:t>hành kèm theo Quyết định số 28</w:t>
      </w:r>
      <w:bookmarkStart w:id="0" w:name="_GoBack"/>
      <w:bookmarkEnd w:id="0"/>
      <w:r w:rsidRPr="0067572C">
        <w:rPr>
          <w:rFonts w:ascii="Times New Roman" w:hAnsi="Times New Roman"/>
          <w:i/>
          <w:iCs/>
          <w:color w:val="000000"/>
          <w:lang w:val="nl-NL"/>
        </w:rPr>
        <w:t>/</w:t>
      </w:r>
      <w:r w:rsidR="00C157B4" w:rsidRPr="0067572C">
        <w:rPr>
          <w:rFonts w:ascii="Times New Roman" w:hAnsi="Times New Roman"/>
          <w:i/>
          <w:iCs/>
          <w:color w:val="000000"/>
          <w:lang w:val="nl-NL"/>
        </w:rPr>
        <w:t>202</w:t>
      </w:r>
      <w:r w:rsidR="00D250B8" w:rsidRPr="0067572C">
        <w:rPr>
          <w:rFonts w:ascii="Times New Roman" w:hAnsi="Times New Roman"/>
          <w:i/>
          <w:iCs/>
          <w:color w:val="000000"/>
          <w:lang w:val="nl-NL"/>
        </w:rPr>
        <w:t>6</w:t>
      </w:r>
      <w:r w:rsidR="00C157B4" w:rsidRPr="0067572C">
        <w:rPr>
          <w:rFonts w:ascii="Times New Roman" w:hAnsi="Times New Roman"/>
          <w:i/>
          <w:iCs/>
          <w:color w:val="000000"/>
          <w:lang w:val="nl-NL"/>
        </w:rPr>
        <w:t>/</w:t>
      </w:r>
      <w:r w:rsidR="00C224D4" w:rsidRPr="0067572C">
        <w:rPr>
          <w:rFonts w:ascii="Times New Roman" w:hAnsi="Times New Roman"/>
          <w:i/>
          <w:iCs/>
          <w:color w:val="000000"/>
          <w:lang w:val="nl-NL"/>
        </w:rPr>
        <w:t>QĐ-UBND</w:t>
      </w:r>
      <w:r w:rsidRPr="0067572C">
        <w:rPr>
          <w:rFonts w:ascii="Times New Roman" w:hAnsi="Times New Roman"/>
          <w:i/>
          <w:iCs/>
          <w:color w:val="000000"/>
          <w:lang w:val="nl-NL"/>
        </w:rPr>
        <w:t>)</w:t>
      </w:r>
    </w:p>
    <w:p w:rsidR="00BE4FC3" w:rsidRPr="0067572C" w:rsidRDefault="00BE4FC3" w:rsidP="00BF16A9">
      <w:pPr>
        <w:jc w:val="center"/>
        <w:rPr>
          <w:rFonts w:ascii="Times New Roman" w:hAnsi="Times New Roman"/>
          <w:i/>
          <w:iCs/>
          <w:color w:val="000000"/>
          <w:lang w:val="nl-NL"/>
        </w:rPr>
      </w:pPr>
    </w:p>
    <w:p w:rsidR="00BE4FC3" w:rsidRPr="0067572C" w:rsidRDefault="00BE7FB1" w:rsidP="002672E4">
      <w:pPr>
        <w:jc w:val="center"/>
        <w:rPr>
          <w:rFonts w:ascii="Times New Roman" w:hAnsi="Times New Roman"/>
          <w:b/>
          <w:bCs/>
          <w:color w:val="000000"/>
          <w:lang w:val="nl-NL"/>
        </w:rPr>
      </w:pPr>
      <w:r w:rsidRPr="0067572C">
        <w:rPr>
          <w:rFonts w:ascii="Times New Roman" w:hAnsi="Times New Roman"/>
          <w:b/>
          <w:bCs/>
          <w:color w:val="000000"/>
          <w:lang w:val="nl-NL"/>
        </w:rPr>
        <w:t>Chương I</w:t>
      </w:r>
    </w:p>
    <w:p w:rsidR="00BE7FB1" w:rsidRPr="0067572C" w:rsidRDefault="00BE7FB1" w:rsidP="002672E4">
      <w:pPr>
        <w:jc w:val="center"/>
        <w:rPr>
          <w:rFonts w:ascii="Times New Roman" w:hAnsi="Times New Roman"/>
          <w:b/>
          <w:bCs/>
          <w:color w:val="000000"/>
          <w:lang w:val="nl-NL"/>
        </w:rPr>
      </w:pPr>
      <w:r w:rsidRPr="0067572C">
        <w:rPr>
          <w:rFonts w:ascii="Times New Roman" w:hAnsi="Times New Roman"/>
          <w:b/>
          <w:bCs/>
          <w:color w:val="000000"/>
          <w:lang w:val="nl-NL"/>
        </w:rPr>
        <w:t>QUY ĐỊNH CHUNG</w:t>
      </w:r>
    </w:p>
    <w:p w:rsidR="00BE7FB1" w:rsidRPr="0067572C" w:rsidRDefault="00BE7FB1" w:rsidP="00ED568A">
      <w:pPr>
        <w:widowControl w:val="0"/>
        <w:spacing w:before="240" w:line="360" w:lineRule="exact"/>
        <w:ind w:firstLine="720"/>
        <w:jc w:val="both"/>
        <w:rPr>
          <w:rFonts w:ascii="Times New Roman" w:hAnsi="Times New Roman"/>
          <w:b/>
          <w:bCs/>
          <w:color w:val="000000"/>
          <w:szCs w:val="28"/>
          <w:lang w:val="nl-NL"/>
        </w:rPr>
      </w:pPr>
      <w:r w:rsidRPr="0067572C">
        <w:rPr>
          <w:rFonts w:ascii="Times New Roman" w:hAnsi="Times New Roman"/>
          <w:b/>
          <w:bCs/>
          <w:color w:val="000000"/>
          <w:szCs w:val="28"/>
          <w:lang w:val="nl-NL"/>
        </w:rPr>
        <w:t>Điều 1. Phạm vi điều chỉnh</w:t>
      </w:r>
    </w:p>
    <w:p w:rsidR="00506340" w:rsidRPr="0067572C" w:rsidRDefault="00506340" w:rsidP="00687F72">
      <w:pPr>
        <w:widowControl w:val="0"/>
        <w:spacing w:before="120" w:line="360" w:lineRule="exact"/>
        <w:ind w:left="57" w:right="57" w:firstLine="663"/>
        <w:jc w:val="both"/>
        <w:rPr>
          <w:rFonts w:ascii="Times New Roman" w:hAnsi="Times New Roman"/>
          <w:color w:val="000000"/>
          <w:szCs w:val="28"/>
          <w:lang w:val="nl-NL"/>
        </w:rPr>
      </w:pPr>
      <w:r w:rsidRPr="0067572C">
        <w:rPr>
          <w:rFonts w:ascii="Times New Roman" w:hAnsi="Times New Roman"/>
          <w:color w:val="000000"/>
          <w:szCs w:val="28"/>
          <w:lang w:val="nl-NL"/>
        </w:rPr>
        <w:t>Quy chế này quy định nguyên tắc, nội dung, hình thức phối hợp và</w:t>
      </w:r>
      <w:r w:rsidR="008564E5" w:rsidRPr="0067572C">
        <w:rPr>
          <w:rFonts w:ascii="Times New Roman" w:hAnsi="Times New Roman"/>
          <w:color w:val="000000"/>
          <w:szCs w:val="28"/>
          <w:lang w:val="nl-NL"/>
        </w:rPr>
        <w:t xml:space="preserve"> trách nhiệm thực hiện của các s</w:t>
      </w:r>
      <w:r w:rsidRPr="0067572C">
        <w:rPr>
          <w:rFonts w:ascii="Times New Roman" w:hAnsi="Times New Roman"/>
          <w:color w:val="000000"/>
          <w:szCs w:val="28"/>
          <w:lang w:val="nl-NL"/>
        </w:rPr>
        <w:t xml:space="preserve">ở, </w:t>
      </w:r>
      <w:r w:rsidR="00537DA7" w:rsidRPr="0067572C">
        <w:rPr>
          <w:rFonts w:ascii="Times New Roman" w:hAnsi="Times New Roman"/>
          <w:color w:val="000000"/>
          <w:szCs w:val="28"/>
          <w:lang w:val="nl-NL"/>
        </w:rPr>
        <w:t xml:space="preserve">ban, </w:t>
      </w:r>
      <w:r w:rsidRPr="0067572C">
        <w:rPr>
          <w:rFonts w:ascii="Times New Roman" w:hAnsi="Times New Roman"/>
          <w:color w:val="000000"/>
          <w:szCs w:val="28"/>
          <w:lang w:val="nl-NL"/>
        </w:rPr>
        <w:t xml:space="preserve">ngành thành phố, Ủy ban nhân dân các xã, phường (sau đây gọi tắt là Ủy ban nhân dân cấp xã), các cơ quan, tổ chức và cá nhân có liên quan trong </w:t>
      </w:r>
      <w:r w:rsidR="00BB4E66" w:rsidRPr="0067572C">
        <w:rPr>
          <w:rFonts w:ascii="Times New Roman" w:hAnsi="Times New Roman"/>
          <w:color w:val="000000"/>
          <w:szCs w:val="28"/>
          <w:lang w:val="nl-NL"/>
        </w:rPr>
        <w:t>quản lý người nước ngoài cư trú, hoạt động tại địa phương</w:t>
      </w:r>
      <w:r w:rsidRPr="0067572C">
        <w:rPr>
          <w:rFonts w:ascii="Times New Roman" w:hAnsi="Times New Roman"/>
          <w:color w:val="000000"/>
          <w:szCs w:val="28"/>
          <w:lang w:val="nl-NL"/>
        </w:rPr>
        <w:t xml:space="preserve">, </w:t>
      </w:r>
      <w:r w:rsidRPr="0067572C">
        <w:rPr>
          <w:rFonts w:ascii="Times New Roman" w:hAnsi="Times New Roman"/>
          <w:bCs/>
          <w:color w:val="000000"/>
          <w:szCs w:val="28"/>
          <w:bdr w:val="none" w:sz="0" w:space="0" w:color="auto" w:frame="1"/>
          <w:lang w:val="nl-NL"/>
        </w:rPr>
        <w:t xml:space="preserve">bao gồm </w:t>
      </w:r>
      <w:r w:rsidR="00B86695" w:rsidRPr="0067572C">
        <w:rPr>
          <w:rFonts w:ascii="Times New Roman" w:hAnsi="Times New Roman"/>
          <w:bCs/>
          <w:color w:val="000000"/>
          <w:szCs w:val="28"/>
          <w:bdr w:val="none" w:sz="0" w:space="0" w:color="auto" w:frame="1"/>
          <w:lang w:val="nl-NL"/>
        </w:rPr>
        <w:t xml:space="preserve">cả </w:t>
      </w:r>
      <w:r w:rsidRPr="0067572C">
        <w:rPr>
          <w:rFonts w:ascii="Times New Roman" w:hAnsi="Times New Roman"/>
          <w:bCs/>
          <w:color w:val="000000"/>
          <w:szCs w:val="28"/>
          <w:bdr w:val="none" w:sz="0" w:space="0" w:color="auto" w:frame="1"/>
          <w:lang w:val="nl-NL"/>
        </w:rPr>
        <w:t xml:space="preserve">các </w:t>
      </w:r>
      <w:r w:rsidR="00C926D7" w:rsidRPr="0067572C">
        <w:rPr>
          <w:rFonts w:ascii="Times New Roman" w:hAnsi="Times New Roman"/>
          <w:bCs/>
          <w:color w:val="000000"/>
          <w:szCs w:val="28"/>
          <w:bdr w:val="none" w:sz="0" w:space="0" w:color="auto" w:frame="1"/>
          <w:lang w:val="nl-NL"/>
        </w:rPr>
        <w:t>hoạt động tại khu vực cửa khẩu c</w:t>
      </w:r>
      <w:r w:rsidRPr="0067572C">
        <w:rPr>
          <w:rFonts w:ascii="Times New Roman" w:hAnsi="Times New Roman"/>
          <w:bCs/>
          <w:color w:val="000000"/>
          <w:szCs w:val="28"/>
          <w:bdr w:val="none" w:sz="0" w:space="0" w:color="auto" w:frame="1"/>
          <w:lang w:val="nl-NL"/>
        </w:rPr>
        <w:t>ảng hàng không quốc tế Cần Thơ và các cảng biển.</w:t>
      </w:r>
    </w:p>
    <w:p w:rsidR="003145BF" w:rsidRPr="0067572C" w:rsidRDefault="00A32490" w:rsidP="002672E4">
      <w:pPr>
        <w:widowControl w:val="0"/>
        <w:spacing w:before="120" w:line="360" w:lineRule="exact"/>
        <w:ind w:firstLine="720"/>
        <w:jc w:val="both"/>
        <w:rPr>
          <w:rFonts w:ascii="Times New Roman" w:hAnsi="Times New Roman"/>
          <w:b/>
          <w:bCs/>
          <w:color w:val="000000"/>
          <w:szCs w:val="28"/>
          <w:lang w:val="nl-NL"/>
        </w:rPr>
      </w:pPr>
      <w:r w:rsidRPr="0067572C">
        <w:rPr>
          <w:rFonts w:ascii="Times New Roman" w:hAnsi="Times New Roman"/>
          <w:b/>
          <w:bCs/>
          <w:color w:val="000000"/>
          <w:szCs w:val="28"/>
          <w:lang w:val="nl-NL"/>
        </w:rPr>
        <w:t>Điều 2. Đối tượng áp dụng</w:t>
      </w:r>
    </w:p>
    <w:p w:rsidR="00EE67C6" w:rsidRPr="0067572C" w:rsidRDefault="00CB48EB" w:rsidP="002672E4">
      <w:pPr>
        <w:widowControl w:val="0"/>
        <w:spacing w:before="120" w:line="360" w:lineRule="exact"/>
        <w:ind w:firstLine="720"/>
        <w:jc w:val="both"/>
        <w:rPr>
          <w:rFonts w:ascii="Times New Roman" w:hAnsi="Times New Roman"/>
          <w:color w:val="000000"/>
          <w:spacing w:val="2"/>
          <w:szCs w:val="28"/>
          <w:lang w:val="nl-NL"/>
        </w:rPr>
      </w:pPr>
      <w:r w:rsidRPr="0067572C">
        <w:rPr>
          <w:rFonts w:ascii="Times New Roman" w:hAnsi="Times New Roman"/>
          <w:color w:val="000000"/>
          <w:szCs w:val="28"/>
          <w:lang w:val="nl-NL"/>
        </w:rPr>
        <w:t>Quy</w:t>
      </w:r>
      <w:r w:rsidR="003F3C80" w:rsidRPr="0067572C">
        <w:rPr>
          <w:rFonts w:ascii="Times New Roman" w:hAnsi="Times New Roman"/>
          <w:color w:val="000000"/>
          <w:szCs w:val="28"/>
          <w:lang w:val="nl-NL"/>
        </w:rPr>
        <w:t xml:space="preserve"> chế này áp dụng đối với </w:t>
      </w:r>
      <w:r w:rsidR="00EE67C6" w:rsidRPr="0067572C">
        <w:rPr>
          <w:rFonts w:ascii="Times New Roman" w:hAnsi="Times New Roman"/>
          <w:color w:val="000000"/>
          <w:spacing w:val="2"/>
          <w:szCs w:val="28"/>
          <w:lang w:val="nl-NL"/>
        </w:rPr>
        <w:t xml:space="preserve">các cơ quan, tổ chức và cá nhân có liên quan trong </w:t>
      </w:r>
      <w:r w:rsidR="008564E5" w:rsidRPr="0067572C">
        <w:rPr>
          <w:rFonts w:ascii="Times New Roman" w:hAnsi="Times New Roman"/>
          <w:color w:val="000000"/>
          <w:spacing w:val="2"/>
          <w:szCs w:val="28"/>
          <w:lang w:val="nl-NL"/>
        </w:rPr>
        <w:t>công tác</w:t>
      </w:r>
      <w:r w:rsidR="00EE67C6" w:rsidRPr="0067572C">
        <w:rPr>
          <w:rFonts w:ascii="Times New Roman" w:hAnsi="Times New Roman"/>
          <w:color w:val="000000"/>
          <w:spacing w:val="2"/>
          <w:szCs w:val="28"/>
          <w:lang w:val="nl-NL"/>
        </w:rPr>
        <w:t xml:space="preserve"> quản lý </w:t>
      </w:r>
      <w:r w:rsidR="008564E5" w:rsidRPr="0067572C">
        <w:rPr>
          <w:rFonts w:ascii="Times New Roman" w:hAnsi="Times New Roman"/>
          <w:color w:val="000000"/>
          <w:spacing w:val="2"/>
          <w:szCs w:val="28"/>
          <w:lang w:val="nl-NL"/>
        </w:rPr>
        <w:t xml:space="preserve">người nước ngoài </w:t>
      </w:r>
      <w:r w:rsidR="00EE67C6" w:rsidRPr="0067572C">
        <w:rPr>
          <w:rFonts w:ascii="Times New Roman" w:hAnsi="Times New Roman"/>
          <w:color w:val="000000"/>
          <w:spacing w:val="2"/>
          <w:szCs w:val="28"/>
          <w:lang w:val="nl-NL"/>
        </w:rPr>
        <w:t>cư trú</w:t>
      </w:r>
      <w:r w:rsidR="003B0B20" w:rsidRPr="0067572C">
        <w:rPr>
          <w:rFonts w:ascii="Times New Roman" w:hAnsi="Times New Roman"/>
          <w:color w:val="000000"/>
          <w:spacing w:val="2"/>
          <w:szCs w:val="28"/>
          <w:lang w:val="nl-NL"/>
        </w:rPr>
        <w:t>,</w:t>
      </w:r>
      <w:r w:rsidR="008564E5" w:rsidRPr="0067572C">
        <w:rPr>
          <w:rFonts w:ascii="Times New Roman" w:hAnsi="Times New Roman"/>
          <w:color w:val="000000"/>
          <w:spacing w:val="2"/>
          <w:szCs w:val="28"/>
          <w:lang w:val="nl-NL"/>
        </w:rPr>
        <w:t xml:space="preserve"> hoạt động</w:t>
      </w:r>
      <w:r w:rsidR="00EE67C6" w:rsidRPr="0067572C">
        <w:rPr>
          <w:rFonts w:ascii="Times New Roman" w:hAnsi="Times New Roman"/>
          <w:color w:val="000000"/>
          <w:spacing w:val="2"/>
          <w:szCs w:val="28"/>
          <w:lang w:val="nl-NL"/>
        </w:rPr>
        <w:t xml:space="preserve"> trên địa bàn thành phố.</w:t>
      </w:r>
    </w:p>
    <w:p w:rsidR="00A32490" w:rsidRPr="0067572C" w:rsidRDefault="00A32490" w:rsidP="002672E4">
      <w:pPr>
        <w:widowControl w:val="0"/>
        <w:spacing w:before="120" w:line="360" w:lineRule="exact"/>
        <w:ind w:firstLine="720"/>
        <w:jc w:val="both"/>
        <w:rPr>
          <w:rFonts w:ascii="Times New Roman" w:hAnsi="Times New Roman"/>
          <w:b/>
          <w:bCs/>
          <w:color w:val="000000"/>
          <w:szCs w:val="28"/>
          <w:lang w:val="nl-NL"/>
        </w:rPr>
      </w:pPr>
      <w:r w:rsidRPr="0067572C">
        <w:rPr>
          <w:rFonts w:ascii="Times New Roman" w:hAnsi="Times New Roman"/>
          <w:b/>
          <w:bCs/>
          <w:color w:val="000000"/>
          <w:szCs w:val="28"/>
          <w:lang w:val="nl-NL"/>
        </w:rPr>
        <w:t>Điều 3. Nguyên tắc phối hợp</w:t>
      </w:r>
    </w:p>
    <w:p w:rsidR="006A61C4" w:rsidRPr="0067572C" w:rsidRDefault="006A61C4" w:rsidP="002672E4">
      <w:pPr>
        <w:widowControl w:val="0"/>
        <w:spacing w:before="120" w:line="360" w:lineRule="exact"/>
        <w:ind w:firstLine="720"/>
        <w:jc w:val="both"/>
        <w:rPr>
          <w:rFonts w:ascii="Times New Roman" w:hAnsi="Times New Roman"/>
          <w:color w:val="000000"/>
          <w:spacing w:val="-6"/>
          <w:szCs w:val="28"/>
          <w:lang w:val="nl-NL"/>
        </w:rPr>
      </w:pPr>
      <w:r w:rsidRPr="0067572C">
        <w:rPr>
          <w:rFonts w:ascii="Times New Roman" w:hAnsi="Times New Roman"/>
          <w:color w:val="000000"/>
          <w:spacing w:val="-6"/>
          <w:szCs w:val="28"/>
          <w:lang w:val="nl-NL"/>
        </w:rPr>
        <w:t xml:space="preserve">1. Tuân thủ các quy định của </w:t>
      </w:r>
      <w:r w:rsidR="003B0B20" w:rsidRPr="0067572C">
        <w:rPr>
          <w:rFonts w:ascii="Times New Roman" w:hAnsi="Times New Roman"/>
          <w:iCs/>
          <w:color w:val="000000"/>
          <w:spacing w:val="-6"/>
          <w:szCs w:val="28"/>
          <w:lang w:val="vi-VN"/>
        </w:rPr>
        <w:t>Luật Nhập cảnh, xuất cảnh, quá cảnh, cư trú của người nước ngoài tại Việt Nam số 47/2014/QH13 được sửa đổi, bổ sung bởi Luật số 51/2019/QH14</w:t>
      </w:r>
      <w:r w:rsidR="00970B72" w:rsidRPr="0067572C">
        <w:rPr>
          <w:rFonts w:ascii="Times New Roman" w:hAnsi="Times New Roman"/>
          <w:iCs/>
          <w:color w:val="000000"/>
          <w:spacing w:val="-6"/>
          <w:szCs w:val="28"/>
          <w:lang w:val="nl-NL"/>
        </w:rPr>
        <w:t>,</w:t>
      </w:r>
      <w:r w:rsidR="003B0B20" w:rsidRPr="0067572C">
        <w:rPr>
          <w:rFonts w:ascii="Times New Roman" w:hAnsi="Times New Roman"/>
          <w:iCs/>
          <w:color w:val="000000"/>
          <w:spacing w:val="-6"/>
          <w:szCs w:val="28"/>
          <w:lang w:val="vi-VN"/>
        </w:rPr>
        <w:t xml:space="preserve"> Luật số 23/2023/QH15</w:t>
      </w:r>
      <w:r w:rsidRPr="0067572C">
        <w:rPr>
          <w:rFonts w:ascii="Times New Roman" w:hAnsi="Times New Roman"/>
          <w:color w:val="000000"/>
          <w:spacing w:val="-6"/>
          <w:szCs w:val="28"/>
          <w:lang w:val="nl-NL"/>
        </w:rPr>
        <w:t xml:space="preserve"> và các văn bản pháp luật có liên quan.</w:t>
      </w:r>
    </w:p>
    <w:p w:rsidR="006A61C4" w:rsidRPr="0067572C" w:rsidRDefault="006A61C4" w:rsidP="002672E4">
      <w:pPr>
        <w:widowControl w:val="0"/>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2</w:t>
      </w:r>
      <w:r w:rsidRPr="0067572C">
        <w:rPr>
          <w:rFonts w:ascii="Times New Roman" w:hAnsi="Times New Roman"/>
          <w:color w:val="000000"/>
          <w:szCs w:val="28"/>
          <w:lang w:val="vi-VN"/>
        </w:rPr>
        <w:t xml:space="preserve">. </w:t>
      </w:r>
      <w:r w:rsidRPr="0067572C">
        <w:rPr>
          <w:rFonts w:ascii="Times New Roman" w:hAnsi="Times New Roman"/>
          <w:color w:val="000000"/>
          <w:szCs w:val="28"/>
          <w:lang w:val="vi-VN" w:eastAsia="vi-VN" w:bidi="vi-VN"/>
        </w:rPr>
        <w:t xml:space="preserve">Bảo đảm chủ động, thường xuyên, chặt chẽ, kịp thời, tạo điều kiện thuận lợi cho người nước ngoài cư trú và hoạt động trên địa bàn </w:t>
      </w:r>
      <w:r w:rsidRPr="0067572C">
        <w:rPr>
          <w:rFonts w:ascii="Times New Roman" w:hAnsi="Times New Roman"/>
          <w:color w:val="000000"/>
          <w:szCs w:val="28"/>
          <w:lang w:val="nl-NL" w:eastAsia="vi-VN" w:bidi="vi-VN"/>
        </w:rPr>
        <w:t>thành phố</w:t>
      </w:r>
      <w:r w:rsidRPr="0067572C">
        <w:rPr>
          <w:rFonts w:ascii="Times New Roman" w:hAnsi="Times New Roman"/>
          <w:color w:val="000000"/>
          <w:szCs w:val="28"/>
          <w:lang w:val="vi-VN" w:eastAsia="vi-VN" w:bidi="vi-VN"/>
        </w:rPr>
        <w:t xml:space="preserve"> theo </w:t>
      </w:r>
      <w:r w:rsidRPr="0067572C">
        <w:rPr>
          <w:rFonts w:ascii="Times New Roman" w:hAnsi="Times New Roman"/>
          <w:color w:val="000000"/>
          <w:szCs w:val="28"/>
          <w:lang w:val="nl-NL" w:eastAsia="vi-VN" w:bidi="vi-VN"/>
        </w:rPr>
        <w:t xml:space="preserve">đúng </w:t>
      </w:r>
      <w:r w:rsidRPr="0067572C">
        <w:rPr>
          <w:rFonts w:ascii="Times New Roman" w:hAnsi="Times New Roman"/>
          <w:color w:val="000000"/>
          <w:szCs w:val="28"/>
          <w:lang w:val="vi-VN" w:eastAsia="vi-VN" w:bidi="vi-VN"/>
        </w:rPr>
        <w:t>quy định của pháp luật.</w:t>
      </w:r>
    </w:p>
    <w:p w:rsidR="006A61C4" w:rsidRPr="0067572C" w:rsidRDefault="006A61C4" w:rsidP="002672E4">
      <w:pPr>
        <w:widowControl w:val="0"/>
        <w:spacing w:before="120" w:line="360" w:lineRule="exact"/>
        <w:ind w:firstLine="720"/>
        <w:jc w:val="both"/>
        <w:rPr>
          <w:rFonts w:ascii="Times New Roman" w:hAnsi="Times New Roman"/>
          <w:color w:val="000000"/>
          <w:szCs w:val="28"/>
          <w:lang w:val="nl-NL" w:eastAsia="vi-VN" w:bidi="vi-VN"/>
        </w:rPr>
      </w:pPr>
      <w:r w:rsidRPr="0067572C">
        <w:rPr>
          <w:rFonts w:ascii="Times New Roman" w:hAnsi="Times New Roman"/>
          <w:color w:val="000000"/>
          <w:szCs w:val="28"/>
          <w:lang w:val="nl-NL"/>
        </w:rPr>
        <w:t xml:space="preserve">3. </w:t>
      </w:r>
      <w:r w:rsidRPr="0067572C">
        <w:rPr>
          <w:rFonts w:ascii="Times New Roman" w:hAnsi="Times New Roman"/>
          <w:color w:val="000000"/>
          <w:szCs w:val="28"/>
          <w:lang w:val="vi-VN" w:eastAsia="vi-VN" w:bidi="vi-VN"/>
        </w:rPr>
        <w:t>Bảo đảm sự chỉ đạo, điều hành tập trung, thống nhất</w:t>
      </w:r>
      <w:r w:rsidRPr="0067572C">
        <w:rPr>
          <w:rFonts w:ascii="Times New Roman" w:hAnsi="Times New Roman"/>
          <w:color w:val="000000"/>
          <w:szCs w:val="28"/>
          <w:lang w:val="nl-NL" w:eastAsia="vi-VN" w:bidi="vi-VN"/>
        </w:rPr>
        <w:t xml:space="preserve">, </w:t>
      </w:r>
      <w:r w:rsidRPr="0067572C">
        <w:rPr>
          <w:rFonts w:ascii="Times New Roman" w:hAnsi="Times New Roman"/>
          <w:color w:val="000000"/>
          <w:szCs w:val="28"/>
          <w:lang w:val="vi-VN" w:eastAsia="vi-VN" w:bidi="vi-VN"/>
        </w:rPr>
        <w:t>không chồng chéo</w:t>
      </w:r>
      <w:r w:rsidRPr="0067572C">
        <w:rPr>
          <w:rFonts w:ascii="Times New Roman" w:hAnsi="Times New Roman"/>
          <w:color w:val="000000"/>
          <w:szCs w:val="28"/>
          <w:lang w:val="nl-NL" w:eastAsia="vi-VN" w:bidi="vi-VN"/>
        </w:rPr>
        <w:t xml:space="preserve">, đúng </w:t>
      </w:r>
      <w:r w:rsidRPr="0067572C">
        <w:rPr>
          <w:rFonts w:ascii="Times New Roman" w:hAnsi="Times New Roman"/>
          <w:color w:val="000000"/>
          <w:szCs w:val="28"/>
          <w:lang w:val="vi-VN" w:eastAsia="vi-VN" w:bidi="vi-VN"/>
        </w:rPr>
        <w:t>chức năng</w:t>
      </w:r>
      <w:r w:rsidRPr="0067572C">
        <w:rPr>
          <w:rFonts w:ascii="Times New Roman" w:hAnsi="Times New Roman"/>
          <w:color w:val="000000"/>
          <w:szCs w:val="28"/>
          <w:lang w:val="nl-NL" w:eastAsia="vi-VN" w:bidi="vi-VN"/>
        </w:rPr>
        <w:t xml:space="preserve"> của cơ quan chủ trì quản lý nhà nước về cư trú và hoạt động </w:t>
      </w:r>
      <w:r w:rsidRPr="0067572C">
        <w:rPr>
          <w:rFonts w:ascii="Times New Roman" w:hAnsi="Times New Roman"/>
          <w:color w:val="000000"/>
          <w:szCs w:val="28"/>
          <w:lang w:val="vi-VN" w:eastAsia="vi-VN" w:bidi="vi-VN"/>
        </w:rPr>
        <w:t xml:space="preserve">của người nước ngoài </w:t>
      </w:r>
      <w:r w:rsidRPr="0067572C">
        <w:rPr>
          <w:rFonts w:ascii="Times New Roman" w:hAnsi="Times New Roman"/>
          <w:color w:val="000000"/>
          <w:szCs w:val="28"/>
          <w:lang w:val="nl-NL" w:eastAsia="vi-VN" w:bidi="vi-VN"/>
        </w:rPr>
        <w:t xml:space="preserve">tại địa phương theo đúng quy định. </w:t>
      </w:r>
    </w:p>
    <w:p w:rsidR="006A61C4" w:rsidRPr="0067572C" w:rsidRDefault="006A61C4" w:rsidP="002672E4">
      <w:pPr>
        <w:widowControl w:val="0"/>
        <w:spacing w:before="120" w:line="360" w:lineRule="exact"/>
        <w:ind w:firstLine="720"/>
        <w:jc w:val="both"/>
        <w:rPr>
          <w:rFonts w:ascii="Times New Roman" w:hAnsi="Times New Roman"/>
          <w:color w:val="000000"/>
          <w:szCs w:val="28"/>
          <w:lang w:val="nl-NL" w:eastAsia="vi-VN" w:bidi="vi-VN"/>
        </w:rPr>
      </w:pPr>
      <w:r w:rsidRPr="0067572C">
        <w:rPr>
          <w:rFonts w:ascii="Times New Roman" w:hAnsi="Times New Roman"/>
          <w:color w:val="000000"/>
          <w:szCs w:val="28"/>
          <w:lang w:val="nl-NL" w:eastAsia="vi-VN" w:bidi="vi-VN"/>
        </w:rPr>
        <w:t>4. K</w:t>
      </w:r>
      <w:r w:rsidRPr="0067572C">
        <w:rPr>
          <w:rFonts w:ascii="Times New Roman" w:hAnsi="Times New Roman"/>
          <w:color w:val="000000"/>
          <w:szCs w:val="28"/>
          <w:lang w:val="vi-VN" w:eastAsia="vi-VN" w:bidi="vi-VN"/>
        </w:rPr>
        <w:t xml:space="preserve">hông làm ảnh hưởng đến chức năng, nhiệm vụ và hoạt động </w:t>
      </w:r>
      <w:r w:rsidRPr="0067572C">
        <w:rPr>
          <w:rFonts w:ascii="Times New Roman" w:hAnsi="Times New Roman"/>
          <w:color w:val="000000"/>
          <w:szCs w:val="28"/>
          <w:lang w:val="nl-NL" w:eastAsia="vi-VN" w:bidi="vi-VN"/>
        </w:rPr>
        <w:t xml:space="preserve">của các cơ quan, </w:t>
      </w:r>
      <w:r w:rsidRPr="0067572C">
        <w:rPr>
          <w:rFonts w:ascii="Times New Roman" w:hAnsi="Times New Roman"/>
          <w:color w:val="000000"/>
          <w:szCs w:val="28"/>
          <w:lang w:val="nl-NL"/>
        </w:rPr>
        <w:t xml:space="preserve">tổ chức và cá nhân </w:t>
      </w:r>
      <w:r w:rsidRPr="0067572C">
        <w:rPr>
          <w:rFonts w:ascii="Times New Roman" w:hAnsi="Times New Roman"/>
          <w:color w:val="000000"/>
          <w:szCs w:val="28"/>
          <w:lang w:val="nl-NL" w:eastAsia="vi-VN" w:bidi="vi-VN"/>
        </w:rPr>
        <w:t>có liên quan</w:t>
      </w:r>
      <w:r w:rsidRPr="0067572C">
        <w:rPr>
          <w:rFonts w:ascii="Times New Roman" w:hAnsi="Times New Roman"/>
          <w:color w:val="000000"/>
          <w:szCs w:val="28"/>
          <w:lang w:val="vi-VN" w:eastAsia="vi-VN" w:bidi="vi-VN"/>
        </w:rPr>
        <w:t xml:space="preserve">, đồng thời bảo đảm các yêu cầu về </w:t>
      </w:r>
      <w:r w:rsidRPr="0067572C">
        <w:rPr>
          <w:rFonts w:ascii="Times New Roman" w:hAnsi="Times New Roman"/>
          <w:color w:val="000000"/>
          <w:szCs w:val="28"/>
          <w:lang w:val="nl-NL" w:eastAsia="vi-VN" w:bidi="vi-VN"/>
        </w:rPr>
        <w:t xml:space="preserve">ngoại giao, </w:t>
      </w:r>
      <w:r w:rsidRPr="0067572C">
        <w:rPr>
          <w:rFonts w:ascii="Times New Roman" w:hAnsi="Times New Roman"/>
          <w:color w:val="000000"/>
          <w:szCs w:val="28"/>
          <w:lang w:val="vi-VN" w:eastAsia="vi-VN" w:bidi="vi-VN"/>
        </w:rPr>
        <w:t>pháp luật.</w:t>
      </w:r>
    </w:p>
    <w:p w:rsidR="006A61C4" w:rsidRPr="0067572C" w:rsidRDefault="006A61C4" w:rsidP="002672E4">
      <w:pPr>
        <w:widowControl w:val="0"/>
        <w:spacing w:before="120" w:line="360" w:lineRule="exact"/>
        <w:ind w:firstLine="720"/>
        <w:jc w:val="both"/>
        <w:rPr>
          <w:rFonts w:ascii="Times New Roman" w:hAnsi="Times New Roman"/>
          <w:color w:val="000000"/>
          <w:spacing w:val="-6"/>
          <w:szCs w:val="28"/>
          <w:lang w:val="nl-NL"/>
        </w:rPr>
      </w:pPr>
      <w:r w:rsidRPr="0067572C">
        <w:rPr>
          <w:rFonts w:ascii="Times New Roman" w:hAnsi="Times New Roman"/>
          <w:color w:val="000000"/>
          <w:spacing w:val="-6"/>
          <w:szCs w:val="28"/>
          <w:lang w:val="nl-NL" w:eastAsia="vi-VN" w:bidi="vi-VN"/>
        </w:rPr>
        <w:t xml:space="preserve">5. </w:t>
      </w:r>
      <w:r w:rsidRPr="0067572C">
        <w:rPr>
          <w:rFonts w:ascii="Times New Roman" w:hAnsi="Times New Roman"/>
          <w:color w:val="000000"/>
          <w:spacing w:val="-6"/>
          <w:szCs w:val="28"/>
          <w:lang w:val="nl-NL"/>
        </w:rPr>
        <w:t>Khi một cơ quan có đề nghị phối hợp thì cơ quan được đề nghị thực hiện kịp thời, đúng nội dung đề nghị phối hợp. Trường hợp không thể đáp ứng nội dung đề nghị phối hợp, phải có văn bản thông báo lý do cho bên đề nghị phối hợp.</w:t>
      </w:r>
    </w:p>
    <w:p w:rsidR="006A61C4" w:rsidRPr="0067572C" w:rsidRDefault="006A61C4" w:rsidP="002672E4">
      <w:pPr>
        <w:widowControl w:val="0"/>
        <w:spacing w:before="120" w:line="360" w:lineRule="exact"/>
        <w:ind w:firstLine="720"/>
        <w:jc w:val="both"/>
        <w:rPr>
          <w:rFonts w:ascii="Times New Roman" w:hAnsi="Times New Roman"/>
          <w:color w:val="000000"/>
          <w:szCs w:val="28"/>
          <w:lang w:val="nl-NL" w:eastAsia="vi-VN" w:bidi="vi-VN"/>
        </w:rPr>
      </w:pPr>
      <w:r w:rsidRPr="0067572C">
        <w:rPr>
          <w:rFonts w:ascii="Times New Roman" w:hAnsi="Times New Roman"/>
          <w:color w:val="000000"/>
          <w:szCs w:val="28"/>
          <w:lang w:val="nl-NL"/>
        </w:rPr>
        <w:lastRenderedPageBreak/>
        <w:t>6. Phối hợp trong thanh tra, kiểm tra đối với người nước ngoài cư trú, hoạt động phải đảm bảo chính xác, khách quan, công khai, dân chủ, kịp thời; không trùng lặp về phạm vi, đối tượng, nội dung trong cùng thời gian, tránh gây phiền hà đến cơ quan, doanh nghiệp và người nước ngoài cư trú, hoạt động trên địa bàn thành phố.</w:t>
      </w:r>
    </w:p>
    <w:p w:rsidR="00E124EC" w:rsidRPr="0067572C" w:rsidRDefault="00E124EC" w:rsidP="002672E4">
      <w:pPr>
        <w:widowControl w:val="0"/>
        <w:spacing w:before="120" w:line="360" w:lineRule="exact"/>
        <w:ind w:firstLine="720"/>
        <w:jc w:val="both"/>
        <w:rPr>
          <w:rFonts w:ascii="Times New Roman" w:hAnsi="Times New Roman"/>
          <w:b/>
          <w:bCs/>
          <w:color w:val="000000"/>
          <w:szCs w:val="28"/>
          <w:lang w:val="vi-VN"/>
        </w:rPr>
      </w:pPr>
      <w:r w:rsidRPr="0067572C">
        <w:rPr>
          <w:rFonts w:ascii="Times New Roman" w:hAnsi="Times New Roman"/>
          <w:b/>
          <w:bCs/>
          <w:color w:val="000000"/>
          <w:szCs w:val="28"/>
          <w:lang w:val="vi-VN"/>
        </w:rPr>
        <w:t>Điều 4. Hình thức phối hợp</w:t>
      </w:r>
    </w:p>
    <w:p w:rsidR="006A61C4" w:rsidRPr="0067572C" w:rsidRDefault="006A61C4" w:rsidP="002672E4">
      <w:pPr>
        <w:widowControl w:val="0"/>
        <w:spacing w:before="120" w:line="360" w:lineRule="exact"/>
        <w:ind w:firstLine="720"/>
        <w:jc w:val="both"/>
        <w:rPr>
          <w:rFonts w:ascii="Times New Roman" w:hAnsi="Times New Roman"/>
          <w:color w:val="000000"/>
          <w:szCs w:val="28"/>
          <w:lang w:val="vi-VN" w:eastAsia="vi-VN" w:bidi="vi-VN"/>
        </w:rPr>
      </w:pPr>
      <w:bookmarkStart w:id="1" w:name="dieu_5"/>
      <w:r w:rsidRPr="0067572C">
        <w:rPr>
          <w:rFonts w:ascii="Times New Roman" w:hAnsi="Times New Roman"/>
          <w:color w:val="000000"/>
          <w:szCs w:val="28"/>
          <w:lang w:val="vi-VN" w:eastAsia="vi-VN" w:bidi="vi-VN"/>
        </w:rPr>
        <w:t>1. Trao đổi ý kiến, cung cấp thông tin bằng văn bản theo yêu cầu của cơ quan chủ trì, cơ quan phối hợp.</w:t>
      </w:r>
    </w:p>
    <w:p w:rsidR="006A61C4" w:rsidRPr="0067572C" w:rsidRDefault="006A61C4" w:rsidP="002672E4">
      <w:pPr>
        <w:widowControl w:val="0"/>
        <w:spacing w:before="120" w:line="360" w:lineRule="exact"/>
        <w:ind w:firstLine="720"/>
        <w:jc w:val="both"/>
        <w:rPr>
          <w:rFonts w:ascii="Times New Roman" w:hAnsi="Times New Roman"/>
          <w:color w:val="000000"/>
          <w:szCs w:val="28"/>
          <w:lang w:val="vi-VN" w:eastAsia="vi-VN" w:bidi="vi-VN"/>
        </w:rPr>
      </w:pPr>
      <w:r w:rsidRPr="0067572C">
        <w:rPr>
          <w:rFonts w:ascii="Times New Roman" w:hAnsi="Times New Roman"/>
          <w:color w:val="000000"/>
          <w:szCs w:val="28"/>
          <w:lang w:val="vi-VN" w:eastAsia="vi-VN" w:bidi="vi-VN"/>
        </w:rPr>
        <w:t>2. Thông qua các cuộc họp liên ngành định kỳ, đột xuất; các hội nghị sơ kết, tổng kết.</w:t>
      </w:r>
    </w:p>
    <w:p w:rsidR="006A61C4" w:rsidRPr="0067572C" w:rsidRDefault="006A61C4" w:rsidP="002672E4">
      <w:pPr>
        <w:pStyle w:val="Vnbnnidung20"/>
        <w:shd w:val="clear" w:color="auto" w:fill="auto"/>
        <w:tabs>
          <w:tab w:val="left" w:pos="387"/>
        </w:tabs>
        <w:spacing w:before="120" w:after="0" w:line="360" w:lineRule="exact"/>
        <w:ind w:firstLine="720"/>
        <w:rPr>
          <w:color w:val="000000"/>
          <w:sz w:val="28"/>
          <w:szCs w:val="28"/>
          <w:lang w:val="vi-VN" w:eastAsia="vi-VN" w:bidi="vi-VN"/>
        </w:rPr>
      </w:pPr>
      <w:r w:rsidRPr="0067572C">
        <w:rPr>
          <w:color w:val="000000"/>
          <w:sz w:val="28"/>
          <w:szCs w:val="28"/>
          <w:lang w:val="vi-VN" w:eastAsia="vi-VN" w:bidi="vi-VN"/>
        </w:rPr>
        <w:t xml:space="preserve">3. </w:t>
      </w:r>
      <w:r w:rsidRPr="0067572C">
        <w:rPr>
          <w:color w:val="000000"/>
          <w:sz w:val="28"/>
          <w:szCs w:val="28"/>
          <w:lang w:eastAsia="vi-VN" w:bidi="vi-VN"/>
        </w:rPr>
        <w:t>Thông qua việc thanh tra, kiểm tra của các đoàn công tác liên ngành</w:t>
      </w:r>
      <w:r w:rsidRPr="0067572C">
        <w:rPr>
          <w:color w:val="000000"/>
          <w:sz w:val="28"/>
          <w:szCs w:val="28"/>
          <w:lang w:val="vi-VN" w:eastAsia="vi-VN" w:bidi="vi-VN"/>
        </w:rPr>
        <w:t>.</w:t>
      </w:r>
    </w:p>
    <w:p w:rsidR="006A61C4" w:rsidRPr="0067572C" w:rsidRDefault="006A61C4" w:rsidP="002672E4">
      <w:pPr>
        <w:pStyle w:val="Vnbnnidung20"/>
        <w:shd w:val="clear" w:color="auto" w:fill="auto"/>
        <w:tabs>
          <w:tab w:val="left" w:pos="387"/>
        </w:tabs>
        <w:spacing w:before="120" w:after="0" w:line="360" w:lineRule="exact"/>
        <w:ind w:firstLine="720"/>
        <w:rPr>
          <w:color w:val="000000"/>
          <w:sz w:val="28"/>
          <w:szCs w:val="28"/>
          <w:lang w:val="vi-VN" w:eastAsia="vi-VN" w:bidi="vi-VN"/>
        </w:rPr>
      </w:pPr>
      <w:r w:rsidRPr="0067572C">
        <w:rPr>
          <w:color w:val="000000"/>
          <w:sz w:val="28"/>
          <w:szCs w:val="28"/>
          <w:lang w:val="vi-VN" w:eastAsia="vi-VN" w:bidi="vi-VN"/>
        </w:rPr>
        <w:t xml:space="preserve">4. </w:t>
      </w:r>
      <w:r w:rsidR="00C53C36" w:rsidRPr="0067572C">
        <w:rPr>
          <w:color w:val="000000"/>
          <w:sz w:val="28"/>
          <w:szCs w:val="28"/>
          <w:lang w:val="vi-VN" w:eastAsia="vi-VN" w:bidi="vi-VN"/>
        </w:rPr>
        <w:t>Thông qua các quy chế, chương trình phối hợp</w:t>
      </w:r>
      <w:r w:rsidR="00C53C36" w:rsidRPr="0067572C">
        <w:rPr>
          <w:color w:val="000000"/>
          <w:sz w:val="28"/>
          <w:szCs w:val="28"/>
          <w:lang w:val="nl-NL" w:eastAsia="vi-VN" w:bidi="vi-VN"/>
        </w:rPr>
        <w:t xml:space="preserve"> </w:t>
      </w:r>
      <w:r w:rsidR="00C53C36" w:rsidRPr="0067572C">
        <w:rPr>
          <w:color w:val="000000"/>
          <w:sz w:val="28"/>
          <w:szCs w:val="28"/>
          <w:lang w:val="vi-VN" w:eastAsia="vi-VN" w:bidi="vi-VN"/>
        </w:rPr>
        <w:t xml:space="preserve">giữa các sở, ban, ngành </w:t>
      </w:r>
      <w:r w:rsidR="0074218B" w:rsidRPr="0067572C">
        <w:rPr>
          <w:color w:val="000000"/>
          <w:sz w:val="28"/>
          <w:szCs w:val="28"/>
          <w:lang w:val="en-GB" w:eastAsia="vi-VN" w:bidi="vi-VN"/>
        </w:rPr>
        <w:t xml:space="preserve">thành phố </w:t>
      </w:r>
      <w:r w:rsidR="00C53C36" w:rsidRPr="0067572C">
        <w:rPr>
          <w:color w:val="000000"/>
          <w:sz w:val="28"/>
          <w:szCs w:val="28"/>
          <w:lang w:val="vi-VN" w:eastAsia="vi-VN" w:bidi="vi-VN"/>
        </w:rPr>
        <w:t>và Ủy ban nhân dân cấp xã</w:t>
      </w:r>
      <w:r w:rsidR="00C53C36" w:rsidRPr="0067572C">
        <w:rPr>
          <w:color w:val="000000"/>
          <w:sz w:val="28"/>
          <w:szCs w:val="28"/>
          <w:lang w:val="nl-NL" w:eastAsia="vi-VN" w:bidi="vi-VN"/>
        </w:rPr>
        <w:t xml:space="preserve"> do Ủy ban </w:t>
      </w:r>
      <w:r w:rsidR="004B00AF" w:rsidRPr="0067572C">
        <w:rPr>
          <w:color w:val="000000"/>
          <w:sz w:val="28"/>
          <w:szCs w:val="28"/>
          <w:lang w:val="nl-NL" w:eastAsia="vi-VN" w:bidi="vi-VN"/>
        </w:rPr>
        <w:t xml:space="preserve">nhân dân </w:t>
      </w:r>
      <w:r w:rsidR="00C53C36" w:rsidRPr="0067572C">
        <w:rPr>
          <w:color w:val="000000"/>
          <w:sz w:val="28"/>
          <w:szCs w:val="28"/>
          <w:lang w:val="nl-NL" w:eastAsia="vi-VN" w:bidi="vi-VN"/>
        </w:rPr>
        <w:t>thành phố ban hành hoặc các quy định khác có liên quan.</w:t>
      </w:r>
    </w:p>
    <w:p w:rsidR="006A61C4" w:rsidRPr="0067572C" w:rsidRDefault="00A54739" w:rsidP="002672E4">
      <w:pPr>
        <w:pStyle w:val="Vnbnnidung20"/>
        <w:shd w:val="clear" w:color="auto" w:fill="auto"/>
        <w:tabs>
          <w:tab w:val="left" w:pos="387"/>
        </w:tabs>
        <w:spacing w:before="120" w:after="0" w:line="360" w:lineRule="exact"/>
        <w:ind w:firstLine="720"/>
        <w:rPr>
          <w:color w:val="000000"/>
          <w:spacing w:val="-6"/>
          <w:sz w:val="28"/>
          <w:szCs w:val="28"/>
          <w:lang w:val="vi-VN" w:eastAsia="vi-VN" w:bidi="vi-VN"/>
        </w:rPr>
      </w:pPr>
      <w:r w:rsidRPr="0067572C">
        <w:rPr>
          <w:color w:val="000000"/>
          <w:spacing w:val="-6"/>
          <w:sz w:val="28"/>
          <w:szCs w:val="28"/>
          <w:lang w:val="vi-VN" w:eastAsia="vi-VN" w:bidi="vi-VN"/>
        </w:rPr>
        <w:t>5</w:t>
      </w:r>
      <w:r w:rsidR="006A61C4" w:rsidRPr="0067572C">
        <w:rPr>
          <w:color w:val="000000"/>
          <w:spacing w:val="-6"/>
          <w:sz w:val="28"/>
          <w:szCs w:val="28"/>
          <w:lang w:val="vi-VN" w:eastAsia="vi-VN" w:bidi="vi-VN"/>
        </w:rPr>
        <w:t>. Thông qua quá trình giải quyết các vụ việc, tình hình liên quan đến người nước ngoài.</w:t>
      </w:r>
    </w:p>
    <w:p w:rsidR="006A61C4" w:rsidRPr="0067572C" w:rsidRDefault="00A54739" w:rsidP="002672E4">
      <w:pPr>
        <w:pStyle w:val="Vnbnnidung20"/>
        <w:shd w:val="clear" w:color="auto" w:fill="auto"/>
        <w:tabs>
          <w:tab w:val="left" w:pos="387"/>
        </w:tabs>
        <w:spacing w:before="120" w:after="0" w:line="360" w:lineRule="exact"/>
        <w:ind w:firstLine="720"/>
        <w:rPr>
          <w:color w:val="000000"/>
          <w:sz w:val="28"/>
          <w:szCs w:val="28"/>
          <w:lang w:val="vi-VN" w:eastAsia="vi-VN" w:bidi="vi-VN"/>
        </w:rPr>
      </w:pPr>
      <w:r w:rsidRPr="0067572C">
        <w:rPr>
          <w:color w:val="000000"/>
          <w:sz w:val="28"/>
          <w:szCs w:val="28"/>
          <w:lang w:val="vi-VN" w:eastAsia="vi-VN" w:bidi="vi-VN"/>
        </w:rPr>
        <w:t>6</w:t>
      </w:r>
      <w:r w:rsidR="006A61C4" w:rsidRPr="0067572C">
        <w:rPr>
          <w:color w:val="000000"/>
          <w:sz w:val="28"/>
          <w:szCs w:val="28"/>
          <w:lang w:val="vi-VN" w:eastAsia="vi-VN" w:bidi="vi-VN"/>
        </w:rPr>
        <w:t>. Các hình thức khác theo quy định của pháp luật.</w:t>
      </w:r>
    </w:p>
    <w:p w:rsidR="00D74106" w:rsidRPr="0067572C" w:rsidRDefault="00D74106"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b/>
          <w:bCs/>
          <w:color w:val="000000"/>
          <w:sz w:val="28"/>
          <w:szCs w:val="28"/>
          <w:lang w:val="nl-NL"/>
        </w:rPr>
        <w:t>Điều 5. Nội dung phối hợp</w:t>
      </w:r>
      <w:bookmarkEnd w:id="1"/>
    </w:p>
    <w:p w:rsidR="00D74106"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1</w:t>
      </w:r>
      <w:r w:rsidR="00D74106" w:rsidRPr="0067572C">
        <w:rPr>
          <w:color w:val="000000"/>
          <w:sz w:val="28"/>
          <w:szCs w:val="28"/>
          <w:lang w:val="nl-NL"/>
        </w:rPr>
        <w:t>. Tổ chức</w:t>
      </w:r>
      <w:r w:rsidR="00817445" w:rsidRPr="0067572C">
        <w:rPr>
          <w:color w:val="000000"/>
          <w:sz w:val="28"/>
          <w:szCs w:val="28"/>
          <w:lang w:val="nl-NL"/>
        </w:rPr>
        <w:t xml:space="preserve"> triển khai</w:t>
      </w:r>
      <w:r w:rsidR="00D74106" w:rsidRPr="0067572C">
        <w:rPr>
          <w:color w:val="000000"/>
          <w:sz w:val="28"/>
          <w:szCs w:val="28"/>
          <w:lang w:val="nl-NL"/>
        </w:rPr>
        <w:t xml:space="preserve"> thực hiện các quy định của pháp luật về nhập cảnh, xuất cảnh, cư trú của người nước ngoài </w:t>
      </w:r>
      <w:r w:rsidR="00EA6917" w:rsidRPr="0067572C">
        <w:rPr>
          <w:color w:val="000000"/>
          <w:sz w:val="28"/>
          <w:szCs w:val="28"/>
          <w:lang w:val="nl-NL"/>
        </w:rPr>
        <w:t>trên địa bàn thành phố</w:t>
      </w:r>
      <w:r w:rsidR="00D74106" w:rsidRPr="0067572C">
        <w:rPr>
          <w:color w:val="000000"/>
          <w:sz w:val="28"/>
          <w:szCs w:val="28"/>
          <w:lang w:val="nl-NL"/>
        </w:rPr>
        <w:t>.</w:t>
      </w:r>
    </w:p>
    <w:p w:rsidR="00D74106"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2</w:t>
      </w:r>
      <w:r w:rsidR="00D74106" w:rsidRPr="0067572C">
        <w:rPr>
          <w:color w:val="000000"/>
          <w:sz w:val="28"/>
          <w:szCs w:val="28"/>
          <w:lang w:val="nl-NL"/>
        </w:rPr>
        <w:t>. Cấp</w:t>
      </w:r>
      <w:r w:rsidR="00817445" w:rsidRPr="0067572C">
        <w:rPr>
          <w:color w:val="000000"/>
          <w:sz w:val="28"/>
          <w:szCs w:val="28"/>
          <w:lang w:val="nl-NL"/>
        </w:rPr>
        <w:t>, quản lý</w:t>
      </w:r>
      <w:r w:rsidR="00D74106" w:rsidRPr="0067572C">
        <w:rPr>
          <w:color w:val="000000"/>
          <w:sz w:val="28"/>
          <w:szCs w:val="28"/>
          <w:lang w:val="nl-NL"/>
        </w:rPr>
        <w:t xml:space="preserve"> giấy tờ cho người nước ngoài nhập cảnh, xuất cảnh, cư trú </w:t>
      </w:r>
      <w:r w:rsidR="00EA6917" w:rsidRPr="0067572C">
        <w:rPr>
          <w:color w:val="000000"/>
          <w:sz w:val="28"/>
          <w:szCs w:val="28"/>
          <w:lang w:val="nl-NL"/>
        </w:rPr>
        <w:t>trên địa bàn thành phố</w:t>
      </w:r>
      <w:r w:rsidR="00817445" w:rsidRPr="0067572C">
        <w:rPr>
          <w:color w:val="000000"/>
          <w:sz w:val="28"/>
          <w:szCs w:val="28"/>
          <w:lang w:val="nl-NL"/>
        </w:rPr>
        <w:t xml:space="preserve"> theo quy định của pháp luật</w:t>
      </w:r>
      <w:r w:rsidR="00D74106" w:rsidRPr="0067572C">
        <w:rPr>
          <w:color w:val="000000"/>
          <w:sz w:val="28"/>
          <w:szCs w:val="28"/>
          <w:lang w:val="nl-NL"/>
        </w:rPr>
        <w:t>.</w:t>
      </w:r>
    </w:p>
    <w:p w:rsidR="00D74106"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3</w:t>
      </w:r>
      <w:r w:rsidR="00D74106" w:rsidRPr="0067572C">
        <w:rPr>
          <w:color w:val="000000"/>
          <w:sz w:val="28"/>
          <w:szCs w:val="28"/>
          <w:lang w:val="nl-NL"/>
        </w:rPr>
        <w:t>. Kiểm soát nhập cảnh, xuất cả</w:t>
      </w:r>
      <w:r w:rsidR="00ED568A" w:rsidRPr="0067572C">
        <w:rPr>
          <w:color w:val="000000"/>
          <w:sz w:val="28"/>
          <w:szCs w:val="28"/>
          <w:lang w:val="nl-NL"/>
        </w:rPr>
        <w:t xml:space="preserve">nh, cư trú </w:t>
      </w:r>
      <w:r w:rsidR="00D74106" w:rsidRPr="0067572C">
        <w:rPr>
          <w:color w:val="000000"/>
          <w:sz w:val="28"/>
          <w:szCs w:val="28"/>
          <w:lang w:val="nl-NL"/>
        </w:rPr>
        <w:t xml:space="preserve">của người nước ngoài </w:t>
      </w:r>
      <w:r w:rsidR="00EA6917" w:rsidRPr="0067572C">
        <w:rPr>
          <w:color w:val="000000"/>
          <w:sz w:val="28"/>
          <w:szCs w:val="28"/>
          <w:lang w:val="nl-NL"/>
        </w:rPr>
        <w:t>trên địa bàn thành phố</w:t>
      </w:r>
      <w:r w:rsidR="000942A5" w:rsidRPr="0067572C">
        <w:rPr>
          <w:color w:val="000000"/>
          <w:sz w:val="28"/>
          <w:szCs w:val="28"/>
          <w:lang w:val="nl-NL"/>
        </w:rPr>
        <w:t xml:space="preserve">, đảm bảo đúng </w:t>
      </w:r>
      <w:r w:rsidR="00D40E99" w:rsidRPr="0067572C">
        <w:rPr>
          <w:color w:val="000000"/>
          <w:sz w:val="28"/>
          <w:szCs w:val="28"/>
          <w:lang w:val="nl-NL"/>
        </w:rPr>
        <w:t>quy định, an toàn trật tự.</w:t>
      </w:r>
    </w:p>
    <w:p w:rsidR="00D74106"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4</w:t>
      </w:r>
      <w:r w:rsidR="00D74106" w:rsidRPr="0067572C">
        <w:rPr>
          <w:color w:val="000000"/>
          <w:sz w:val="28"/>
          <w:szCs w:val="28"/>
          <w:lang w:val="nl-NL"/>
        </w:rPr>
        <w:t>. Quả</w:t>
      </w:r>
      <w:r w:rsidR="00DA6505" w:rsidRPr="0067572C">
        <w:rPr>
          <w:color w:val="000000"/>
          <w:sz w:val="28"/>
          <w:szCs w:val="28"/>
          <w:lang w:val="nl-NL"/>
        </w:rPr>
        <w:t>n lý,</w:t>
      </w:r>
      <w:r w:rsidR="00025678" w:rsidRPr="0067572C">
        <w:rPr>
          <w:color w:val="000000"/>
          <w:sz w:val="28"/>
          <w:szCs w:val="28"/>
          <w:lang w:val="nl-NL"/>
        </w:rPr>
        <w:t xml:space="preserve"> theo dõi tình hình biến động cư trú của người nước ngoài trên địa bàn</w:t>
      </w:r>
      <w:r w:rsidR="00DA6505" w:rsidRPr="0067572C">
        <w:rPr>
          <w:color w:val="000000"/>
          <w:sz w:val="28"/>
          <w:szCs w:val="28"/>
          <w:lang w:val="nl-NL"/>
        </w:rPr>
        <w:t xml:space="preserve"> thành phố</w:t>
      </w:r>
      <w:r w:rsidR="00025678" w:rsidRPr="0067572C">
        <w:rPr>
          <w:color w:val="000000"/>
          <w:sz w:val="28"/>
          <w:szCs w:val="28"/>
          <w:lang w:val="nl-NL"/>
        </w:rPr>
        <w:t>.</w:t>
      </w:r>
    </w:p>
    <w:p w:rsidR="00D74106"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5</w:t>
      </w:r>
      <w:r w:rsidR="00D74106" w:rsidRPr="0067572C">
        <w:rPr>
          <w:color w:val="000000"/>
          <w:sz w:val="28"/>
          <w:szCs w:val="28"/>
          <w:lang w:val="nl-NL"/>
        </w:rPr>
        <w:t xml:space="preserve">. </w:t>
      </w:r>
      <w:r w:rsidR="00C53C36" w:rsidRPr="0067572C">
        <w:rPr>
          <w:color w:val="000000"/>
          <w:sz w:val="28"/>
          <w:szCs w:val="28"/>
          <w:lang w:val="nl-NL"/>
        </w:rPr>
        <w:t>Thanh tra, kiểm tra, tiếp nhận và giải quyết khiếu nại, tố cáo liên quan đến công tác quản lý nhập cảnh, xuất cảnh, cư trú của người nước ngoài trên địa bàn thành phố</w:t>
      </w:r>
      <w:r w:rsidR="00D74106" w:rsidRPr="0067572C">
        <w:rPr>
          <w:color w:val="000000"/>
          <w:sz w:val="28"/>
          <w:szCs w:val="28"/>
          <w:lang w:val="nl-NL"/>
        </w:rPr>
        <w:t>.</w:t>
      </w:r>
    </w:p>
    <w:p w:rsidR="00D74106"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6</w:t>
      </w:r>
      <w:r w:rsidR="00D74106" w:rsidRPr="0067572C">
        <w:rPr>
          <w:color w:val="000000"/>
          <w:sz w:val="28"/>
          <w:szCs w:val="28"/>
          <w:lang w:val="nl-NL"/>
        </w:rPr>
        <w:t>. Phòng ngừa</w:t>
      </w:r>
      <w:r w:rsidR="0052603C" w:rsidRPr="0067572C">
        <w:rPr>
          <w:color w:val="000000"/>
          <w:sz w:val="28"/>
          <w:szCs w:val="28"/>
          <w:lang w:val="nl-NL"/>
        </w:rPr>
        <w:t>, phát hiện và xử lý hành vi vi phạm pháp luật của</w:t>
      </w:r>
      <w:r w:rsidR="00D74106" w:rsidRPr="0067572C">
        <w:rPr>
          <w:color w:val="000000"/>
          <w:sz w:val="28"/>
          <w:szCs w:val="28"/>
          <w:lang w:val="nl-NL"/>
        </w:rPr>
        <w:t xml:space="preserve"> người nước ngoài </w:t>
      </w:r>
      <w:r w:rsidR="0052603C" w:rsidRPr="0067572C">
        <w:rPr>
          <w:color w:val="000000"/>
          <w:sz w:val="28"/>
          <w:szCs w:val="28"/>
          <w:lang w:val="nl-NL"/>
        </w:rPr>
        <w:t xml:space="preserve">hoặc các tổ chức, cá nhân có liên quan đến lĩnh vực </w:t>
      </w:r>
      <w:r w:rsidR="00D74106" w:rsidRPr="0067572C">
        <w:rPr>
          <w:color w:val="000000"/>
          <w:sz w:val="28"/>
          <w:szCs w:val="28"/>
          <w:lang w:val="nl-NL"/>
        </w:rPr>
        <w:t xml:space="preserve">nhập cảnh, xuất cảnh, cư trú của người nước ngoài </w:t>
      </w:r>
      <w:r w:rsidR="00EA6917" w:rsidRPr="0067572C">
        <w:rPr>
          <w:color w:val="000000"/>
          <w:sz w:val="28"/>
          <w:szCs w:val="28"/>
          <w:lang w:val="nl-NL"/>
        </w:rPr>
        <w:t xml:space="preserve">trên địa bàn </w:t>
      </w:r>
      <w:r w:rsidR="00D74106" w:rsidRPr="0067572C">
        <w:rPr>
          <w:color w:val="000000"/>
          <w:sz w:val="28"/>
          <w:szCs w:val="28"/>
          <w:lang w:val="nl-NL"/>
        </w:rPr>
        <w:t>thành phố.</w:t>
      </w:r>
    </w:p>
    <w:p w:rsidR="00D74106"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7</w:t>
      </w:r>
      <w:r w:rsidRPr="0067572C">
        <w:rPr>
          <w:color w:val="000000"/>
          <w:spacing w:val="2"/>
          <w:sz w:val="28"/>
          <w:szCs w:val="28"/>
          <w:lang w:val="nl-NL"/>
        </w:rPr>
        <w:t>.</w:t>
      </w:r>
      <w:r w:rsidR="00B34CD0" w:rsidRPr="0067572C">
        <w:rPr>
          <w:color w:val="000000"/>
          <w:spacing w:val="2"/>
          <w:sz w:val="28"/>
          <w:szCs w:val="28"/>
          <w:lang w:val="nl-NL"/>
        </w:rPr>
        <w:t xml:space="preserve"> Ban hành, thống nhất sử</w:t>
      </w:r>
      <w:r w:rsidR="00D74106" w:rsidRPr="0067572C">
        <w:rPr>
          <w:color w:val="000000"/>
          <w:spacing w:val="2"/>
          <w:sz w:val="28"/>
          <w:szCs w:val="28"/>
          <w:lang w:val="nl-NL"/>
        </w:rPr>
        <w:t xml:space="preserve"> dụng các mẫu giấy tờ về nhập cảnh, xuất cảnh, cư trú của người nước ngoài tại thành phố </w:t>
      </w:r>
      <w:r w:rsidR="00B34CD0" w:rsidRPr="0067572C">
        <w:rPr>
          <w:color w:val="000000"/>
          <w:spacing w:val="2"/>
          <w:sz w:val="28"/>
          <w:szCs w:val="28"/>
          <w:lang w:val="nl-NL"/>
        </w:rPr>
        <w:t>theo hướng dẫn của cơ quan có thẩm quyền</w:t>
      </w:r>
      <w:r w:rsidR="00D74106" w:rsidRPr="0067572C">
        <w:rPr>
          <w:color w:val="000000"/>
          <w:spacing w:val="2"/>
          <w:sz w:val="28"/>
          <w:szCs w:val="28"/>
          <w:lang w:val="nl-NL"/>
        </w:rPr>
        <w:t>.</w:t>
      </w:r>
    </w:p>
    <w:p w:rsidR="00D74106"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pacing w:val="-4"/>
          <w:sz w:val="28"/>
          <w:szCs w:val="28"/>
          <w:lang w:val="nl-NL"/>
        </w:rPr>
      </w:pPr>
      <w:r w:rsidRPr="0067572C">
        <w:rPr>
          <w:color w:val="000000"/>
          <w:spacing w:val="-4"/>
          <w:sz w:val="28"/>
          <w:szCs w:val="28"/>
          <w:lang w:val="nl-NL"/>
        </w:rPr>
        <w:lastRenderedPageBreak/>
        <w:t>8</w:t>
      </w:r>
      <w:r w:rsidR="00D74106" w:rsidRPr="0067572C">
        <w:rPr>
          <w:color w:val="000000"/>
          <w:spacing w:val="-4"/>
          <w:sz w:val="28"/>
          <w:szCs w:val="28"/>
          <w:lang w:val="nl-NL"/>
        </w:rPr>
        <w:t>. T</w:t>
      </w:r>
      <w:r w:rsidR="00B34CD0" w:rsidRPr="0067572C">
        <w:rPr>
          <w:color w:val="000000"/>
          <w:spacing w:val="-4"/>
          <w:sz w:val="28"/>
          <w:szCs w:val="28"/>
          <w:lang w:val="nl-NL"/>
        </w:rPr>
        <w:t>hực hiện công tác t</w:t>
      </w:r>
      <w:r w:rsidR="00D74106" w:rsidRPr="0067572C">
        <w:rPr>
          <w:color w:val="000000"/>
          <w:spacing w:val="-4"/>
          <w:sz w:val="28"/>
          <w:szCs w:val="28"/>
          <w:lang w:val="nl-NL"/>
        </w:rPr>
        <w:t>hống kê</w:t>
      </w:r>
      <w:r w:rsidR="00E34214" w:rsidRPr="0067572C">
        <w:rPr>
          <w:color w:val="000000"/>
          <w:spacing w:val="-4"/>
          <w:sz w:val="28"/>
          <w:szCs w:val="28"/>
          <w:lang w:val="nl-NL"/>
        </w:rPr>
        <w:t>,</w:t>
      </w:r>
      <w:r w:rsidR="00D74106" w:rsidRPr="0067572C">
        <w:rPr>
          <w:color w:val="000000"/>
          <w:spacing w:val="-4"/>
          <w:sz w:val="28"/>
          <w:szCs w:val="28"/>
          <w:lang w:val="nl-NL"/>
        </w:rPr>
        <w:t xml:space="preserve"> </w:t>
      </w:r>
      <w:r w:rsidR="00B34CD0" w:rsidRPr="0067572C">
        <w:rPr>
          <w:color w:val="000000"/>
          <w:spacing w:val="-4"/>
          <w:sz w:val="28"/>
          <w:szCs w:val="28"/>
          <w:lang w:val="nl-NL"/>
        </w:rPr>
        <w:t>báo cáo định kỳ và đột xuất về tình hình</w:t>
      </w:r>
      <w:r w:rsidR="00D74106" w:rsidRPr="0067572C">
        <w:rPr>
          <w:color w:val="000000"/>
          <w:spacing w:val="-4"/>
          <w:sz w:val="28"/>
          <w:szCs w:val="28"/>
          <w:lang w:val="nl-NL"/>
        </w:rPr>
        <w:t xml:space="preserve"> nhập cảnh, xuất cảnh, cư trú của </w:t>
      </w:r>
      <w:r w:rsidR="007D03AA" w:rsidRPr="0067572C">
        <w:rPr>
          <w:color w:val="000000"/>
          <w:spacing w:val="-4"/>
          <w:sz w:val="28"/>
          <w:szCs w:val="28"/>
          <w:lang w:val="nl-NL"/>
        </w:rPr>
        <w:t xml:space="preserve">người nước ngoài </w:t>
      </w:r>
      <w:r w:rsidR="00EA6917" w:rsidRPr="0067572C">
        <w:rPr>
          <w:color w:val="000000"/>
          <w:spacing w:val="-4"/>
          <w:sz w:val="28"/>
          <w:szCs w:val="28"/>
          <w:lang w:val="nl-NL"/>
        </w:rPr>
        <w:t xml:space="preserve">trên địa bàn </w:t>
      </w:r>
      <w:r w:rsidR="00D74106" w:rsidRPr="0067572C">
        <w:rPr>
          <w:color w:val="000000"/>
          <w:spacing w:val="-4"/>
          <w:sz w:val="28"/>
          <w:szCs w:val="28"/>
          <w:lang w:val="nl-NL"/>
        </w:rPr>
        <w:t>thành phố.</w:t>
      </w:r>
    </w:p>
    <w:p w:rsidR="00506340" w:rsidRPr="0067572C" w:rsidRDefault="005005C7"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9</w:t>
      </w:r>
      <w:r w:rsidR="00D74106" w:rsidRPr="0067572C">
        <w:rPr>
          <w:color w:val="000000"/>
          <w:sz w:val="28"/>
          <w:szCs w:val="28"/>
          <w:lang w:val="nl-NL"/>
        </w:rPr>
        <w:t xml:space="preserve">. </w:t>
      </w:r>
      <w:r w:rsidR="00B34CD0" w:rsidRPr="0067572C">
        <w:rPr>
          <w:color w:val="000000"/>
          <w:sz w:val="28"/>
          <w:szCs w:val="28"/>
          <w:lang w:val="nl-NL"/>
        </w:rPr>
        <w:t>Tuyên truyền, p</w:t>
      </w:r>
      <w:r w:rsidR="00D74106" w:rsidRPr="0067572C">
        <w:rPr>
          <w:color w:val="000000"/>
          <w:sz w:val="28"/>
          <w:szCs w:val="28"/>
          <w:lang w:val="nl-NL"/>
        </w:rPr>
        <w:t xml:space="preserve">hổ biến, giáo dục pháp luật về nhập cảnh, xuất cảnh, cư trú của </w:t>
      </w:r>
      <w:r w:rsidR="007D03AA" w:rsidRPr="0067572C">
        <w:rPr>
          <w:color w:val="000000"/>
          <w:sz w:val="28"/>
          <w:szCs w:val="28"/>
          <w:lang w:val="nl-NL"/>
        </w:rPr>
        <w:t xml:space="preserve">người nước ngoài </w:t>
      </w:r>
      <w:r w:rsidR="00B34CD0" w:rsidRPr="0067572C">
        <w:rPr>
          <w:color w:val="000000"/>
          <w:sz w:val="28"/>
          <w:szCs w:val="28"/>
          <w:lang w:val="nl-NL"/>
        </w:rPr>
        <w:t>nhằm nâng cao nhận thức, trách nhiệm của cơ quan, tổ chức, cá nhân có liên quan</w:t>
      </w:r>
      <w:r w:rsidR="00D74106" w:rsidRPr="0067572C">
        <w:rPr>
          <w:color w:val="000000"/>
          <w:sz w:val="28"/>
          <w:szCs w:val="28"/>
          <w:lang w:val="nl-NL"/>
        </w:rPr>
        <w:t>.</w:t>
      </w:r>
    </w:p>
    <w:p w:rsidR="00506340" w:rsidRPr="0067572C" w:rsidRDefault="00506340"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1</w:t>
      </w:r>
      <w:r w:rsidR="005005C7" w:rsidRPr="0067572C">
        <w:rPr>
          <w:color w:val="000000"/>
          <w:sz w:val="28"/>
          <w:szCs w:val="28"/>
          <w:lang w:val="nl-NL"/>
        </w:rPr>
        <w:t>0</w:t>
      </w:r>
      <w:r w:rsidRPr="0067572C">
        <w:rPr>
          <w:color w:val="000000"/>
          <w:sz w:val="28"/>
          <w:szCs w:val="28"/>
          <w:lang w:val="nl-NL"/>
        </w:rPr>
        <w:t xml:space="preserve">. </w:t>
      </w:r>
      <w:r w:rsidRPr="0067572C">
        <w:rPr>
          <w:rFonts w:eastAsia="Times New Roman"/>
          <w:bCs/>
          <w:color w:val="000000"/>
          <w:sz w:val="28"/>
          <w:szCs w:val="28"/>
          <w:bdr w:val="none" w:sz="0" w:space="0" w:color="auto" w:frame="1"/>
          <w:lang w:val="nl-NL"/>
        </w:rPr>
        <w:t xml:space="preserve">Phối hợp trong công tác quản lý nhà </w:t>
      </w:r>
      <w:r w:rsidR="00A371C3" w:rsidRPr="0067572C">
        <w:rPr>
          <w:rFonts w:eastAsia="Times New Roman"/>
          <w:bCs/>
          <w:color w:val="000000"/>
          <w:sz w:val="28"/>
          <w:szCs w:val="28"/>
          <w:bdr w:val="none" w:sz="0" w:space="0" w:color="auto" w:frame="1"/>
          <w:lang w:val="nl-NL"/>
        </w:rPr>
        <w:t>nước về an ninh hàng không tại C</w:t>
      </w:r>
      <w:r w:rsidRPr="0067572C">
        <w:rPr>
          <w:rFonts w:eastAsia="Times New Roman"/>
          <w:bCs/>
          <w:color w:val="000000"/>
          <w:sz w:val="28"/>
          <w:szCs w:val="28"/>
          <w:bdr w:val="none" w:sz="0" w:space="0" w:color="auto" w:frame="1"/>
          <w:lang w:val="nl-NL"/>
        </w:rPr>
        <w:t>ảng hàng không quốc tế Cần Thơ</w:t>
      </w:r>
      <w:r w:rsidR="00E804EC" w:rsidRPr="0067572C">
        <w:rPr>
          <w:rFonts w:eastAsia="Times New Roman"/>
          <w:bCs/>
          <w:color w:val="000000"/>
          <w:sz w:val="28"/>
          <w:szCs w:val="28"/>
          <w:bdr w:val="none" w:sz="0" w:space="0" w:color="auto" w:frame="1"/>
          <w:lang w:val="nl-NL"/>
        </w:rPr>
        <w:t xml:space="preserve"> và</w:t>
      </w:r>
      <w:r w:rsidR="00B773B5" w:rsidRPr="0067572C">
        <w:rPr>
          <w:rFonts w:eastAsia="Times New Roman"/>
          <w:bCs/>
          <w:color w:val="000000"/>
          <w:sz w:val="28"/>
          <w:szCs w:val="28"/>
          <w:bdr w:val="none" w:sz="0" w:space="0" w:color="auto" w:frame="1"/>
          <w:lang w:val="nl-NL"/>
        </w:rPr>
        <w:t xml:space="preserve"> công tác quản lý tại </w:t>
      </w:r>
      <w:r w:rsidR="00E804EC" w:rsidRPr="0067572C">
        <w:rPr>
          <w:rFonts w:eastAsia="Times New Roman"/>
          <w:bCs/>
          <w:color w:val="000000"/>
          <w:sz w:val="28"/>
          <w:szCs w:val="28"/>
          <w:bdr w:val="none" w:sz="0" w:space="0" w:color="auto" w:frame="1"/>
          <w:lang w:val="nl-NL"/>
        </w:rPr>
        <w:t xml:space="preserve">các </w:t>
      </w:r>
      <w:r w:rsidR="00C926D7" w:rsidRPr="0067572C">
        <w:rPr>
          <w:rFonts w:eastAsia="Times New Roman"/>
          <w:bCs/>
          <w:color w:val="000000"/>
          <w:sz w:val="28"/>
          <w:szCs w:val="28"/>
          <w:bdr w:val="none" w:sz="0" w:space="0" w:color="auto" w:frame="1"/>
          <w:lang w:val="nl-NL"/>
        </w:rPr>
        <w:t>c</w:t>
      </w:r>
      <w:r w:rsidR="00E804EC" w:rsidRPr="0067572C">
        <w:rPr>
          <w:rFonts w:eastAsia="Times New Roman"/>
          <w:bCs/>
          <w:color w:val="000000"/>
          <w:sz w:val="28"/>
          <w:szCs w:val="28"/>
          <w:bdr w:val="none" w:sz="0" w:space="0" w:color="auto" w:frame="1"/>
          <w:lang w:val="nl-NL"/>
        </w:rPr>
        <w:t>ảng biển</w:t>
      </w:r>
      <w:r w:rsidRPr="0067572C">
        <w:rPr>
          <w:rFonts w:eastAsia="Times New Roman"/>
          <w:bCs/>
          <w:color w:val="000000"/>
          <w:sz w:val="28"/>
          <w:szCs w:val="28"/>
          <w:bdr w:val="none" w:sz="0" w:space="0" w:color="auto" w:frame="1"/>
          <w:lang w:val="nl-NL"/>
        </w:rPr>
        <w:t xml:space="preserve"> liên quan đến hoạt động xuất nhập cảnh của người nước ngoài.</w:t>
      </w:r>
    </w:p>
    <w:p w:rsidR="007D03AA" w:rsidRPr="0067572C" w:rsidRDefault="007D03AA"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bookmarkStart w:id="2" w:name="dieu_6"/>
      <w:r w:rsidRPr="0067572C">
        <w:rPr>
          <w:b/>
          <w:bCs/>
          <w:color w:val="000000"/>
          <w:sz w:val="28"/>
          <w:szCs w:val="28"/>
          <w:lang w:val="nl-NL"/>
        </w:rPr>
        <w:t>Điều 6. Trách nhiệm chung</w:t>
      </w:r>
      <w:bookmarkEnd w:id="2"/>
    </w:p>
    <w:p w:rsidR="007D03AA" w:rsidRPr="0067572C" w:rsidRDefault="007D03AA"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1. Không được làm lộ, lọt bí mật Nhà nước; luôn nêu cao tinh thần cảnh giác trước mọi âm mưu, thủ đoạn của các tổ chức, cá nhân nước ngoài lợi dụng việc đến tham quan, du lịch, học tập, làm việc</w:t>
      </w:r>
      <w:r w:rsidR="00E34214" w:rsidRPr="0067572C">
        <w:rPr>
          <w:color w:val="000000"/>
          <w:sz w:val="28"/>
          <w:szCs w:val="28"/>
          <w:lang w:val="nl-NL"/>
        </w:rPr>
        <w:t xml:space="preserve"> và các hoạt động khác</w:t>
      </w:r>
      <w:r w:rsidRPr="0067572C">
        <w:rPr>
          <w:color w:val="000000"/>
          <w:sz w:val="28"/>
          <w:szCs w:val="28"/>
          <w:lang w:val="nl-NL"/>
        </w:rPr>
        <w:t xml:space="preserve"> tại thành phố để tiến hành các hoạt động chính trị, vi phạm pháp luật, gây mất an ninh</w:t>
      </w:r>
      <w:r w:rsidR="008564E5" w:rsidRPr="0067572C">
        <w:rPr>
          <w:color w:val="000000"/>
          <w:sz w:val="28"/>
          <w:szCs w:val="28"/>
          <w:lang w:val="nl-NL"/>
        </w:rPr>
        <w:t>,</w:t>
      </w:r>
      <w:r w:rsidR="0024273C" w:rsidRPr="0067572C">
        <w:rPr>
          <w:color w:val="000000"/>
          <w:sz w:val="28"/>
          <w:szCs w:val="28"/>
          <w:lang w:val="nl-NL"/>
        </w:rPr>
        <w:t xml:space="preserve"> trật tự</w:t>
      </w:r>
      <w:r w:rsidRPr="0067572C">
        <w:rPr>
          <w:color w:val="000000"/>
          <w:sz w:val="28"/>
          <w:szCs w:val="28"/>
          <w:lang w:val="nl-NL"/>
        </w:rPr>
        <w:t>.</w:t>
      </w:r>
    </w:p>
    <w:p w:rsidR="007D03AA" w:rsidRPr="0067572C" w:rsidRDefault="007D03AA"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pacing w:val="2"/>
          <w:sz w:val="28"/>
          <w:szCs w:val="28"/>
          <w:lang w:val="nl-NL"/>
        </w:rPr>
        <w:t xml:space="preserve">2. Thủ trưởng đơn vị có khách là người nước ngoài đến làm việc </w:t>
      </w:r>
      <w:r w:rsidR="00E34214" w:rsidRPr="0067572C">
        <w:rPr>
          <w:color w:val="000000"/>
          <w:spacing w:val="2"/>
          <w:sz w:val="28"/>
          <w:szCs w:val="28"/>
          <w:lang w:val="nl-NL"/>
        </w:rPr>
        <w:t>phải</w:t>
      </w:r>
      <w:r w:rsidRPr="0067572C">
        <w:rPr>
          <w:color w:val="000000"/>
          <w:spacing w:val="2"/>
          <w:sz w:val="28"/>
          <w:szCs w:val="28"/>
          <w:lang w:val="nl-NL"/>
        </w:rPr>
        <w:t xml:space="preserve"> phối hợp </w:t>
      </w:r>
      <w:r w:rsidR="00E34214" w:rsidRPr="0067572C">
        <w:rPr>
          <w:color w:val="000000"/>
          <w:spacing w:val="2"/>
          <w:sz w:val="28"/>
          <w:szCs w:val="28"/>
          <w:lang w:val="nl-NL"/>
        </w:rPr>
        <w:t xml:space="preserve">với các </w:t>
      </w:r>
      <w:r w:rsidRPr="0067572C">
        <w:rPr>
          <w:color w:val="000000"/>
          <w:spacing w:val="2"/>
          <w:sz w:val="28"/>
          <w:szCs w:val="28"/>
          <w:lang w:val="nl-NL"/>
        </w:rPr>
        <w:t>cơ quan</w:t>
      </w:r>
      <w:r w:rsidR="00E34214" w:rsidRPr="0067572C">
        <w:rPr>
          <w:color w:val="000000"/>
          <w:spacing w:val="2"/>
          <w:sz w:val="28"/>
          <w:szCs w:val="28"/>
          <w:lang w:val="nl-NL"/>
        </w:rPr>
        <w:t>, đơn vị</w:t>
      </w:r>
      <w:r w:rsidRPr="0067572C">
        <w:rPr>
          <w:color w:val="000000"/>
          <w:spacing w:val="2"/>
          <w:sz w:val="28"/>
          <w:szCs w:val="28"/>
          <w:lang w:val="nl-NL"/>
        </w:rPr>
        <w:t xml:space="preserve"> có liên quan quản lý chặt chẽ hoạt động của khách </w:t>
      </w:r>
      <w:r w:rsidR="00E34214" w:rsidRPr="0067572C">
        <w:rPr>
          <w:color w:val="000000"/>
          <w:spacing w:val="2"/>
          <w:sz w:val="28"/>
          <w:szCs w:val="28"/>
          <w:lang w:val="nl-NL"/>
        </w:rPr>
        <w:t xml:space="preserve">là người </w:t>
      </w:r>
      <w:r w:rsidRPr="0067572C">
        <w:rPr>
          <w:color w:val="000000"/>
          <w:spacing w:val="2"/>
          <w:sz w:val="28"/>
          <w:szCs w:val="28"/>
          <w:lang w:val="nl-NL"/>
        </w:rPr>
        <w:t xml:space="preserve">nước ngoài, đảm bảo đúng mục đích đã nêu trong văn bản đề nghị; kịp thời thông tin cho Công an thành phố, Sở Ngoại vụ khi phát hiện khách </w:t>
      </w:r>
      <w:r w:rsidR="00E34214" w:rsidRPr="0067572C">
        <w:rPr>
          <w:color w:val="000000"/>
          <w:spacing w:val="2"/>
          <w:sz w:val="28"/>
          <w:szCs w:val="28"/>
          <w:lang w:val="nl-NL"/>
        </w:rPr>
        <w:t xml:space="preserve">là người </w:t>
      </w:r>
      <w:r w:rsidRPr="0067572C">
        <w:rPr>
          <w:color w:val="000000"/>
          <w:spacing w:val="2"/>
          <w:sz w:val="28"/>
          <w:szCs w:val="28"/>
          <w:lang w:val="nl-NL"/>
        </w:rPr>
        <w:t>nước ngoài có những hoạt động ngoài phạm vi, mục đích đã cho phép</w:t>
      </w:r>
      <w:r w:rsidRPr="0067572C">
        <w:rPr>
          <w:color w:val="000000"/>
          <w:sz w:val="28"/>
          <w:szCs w:val="28"/>
          <w:lang w:val="nl-NL"/>
        </w:rPr>
        <w:t>.</w:t>
      </w:r>
    </w:p>
    <w:p w:rsidR="007D03AA" w:rsidRPr="0067572C" w:rsidRDefault="007D03AA"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3. Chỉ đạo bộ phận chức năng đã mời, bảo lãnh người nước ngoài đến thành phố phối hợp vớ</w:t>
      </w:r>
      <w:r w:rsidR="00C32219" w:rsidRPr="0067572C">
        <w:rPr>
          <w:color w:val="000000"/>
          <w:sz w:val="28"/>
          <w:szCs w:val="28"/>
          <w:lang w:val="nl-NL"/>
        </w:rPr>
        <w:t>i c</w:t>
      </w:r>
      <w:r w:rsidRPr="0067572C">
        <w:rPr>
          <w:color w:val="000000"/>
          <w:sz w:val="28"/>
          <w:szCs w:val="28"/>
          <w:lang w:val="nl-NL"/>
        </w:rPr>
        <w:t xml:space="preserve">ơ sở lưu trú thực hiện việc khai báo tạm trú của khách là người nước ngoài theo quy định tại Điều 33 và Điều 34 của </w:t>
      </w:r>
      <w:r w:rsidR="003B0B20" w:rsidRPr="0067572C">
        <w:rPr>
          <w:rFonts w:eastAsia="Times New Roman"/>
          <w:iCs/>
          <w:color w:val="000000"/>
          <w:sz w:val="28"/>
          <w:szCs w:val="28"/>
          <w:lang w:val="vi-VN"/>
        </w:rPr>
        <w:t>Luật số 47/2014/QH13 được sửa đổi, bổ sung bởi Luật số 51/2019/QH14</w:t>
      </w:r>
      <w:r w:rsidR="00970B72" w:rsidRPr="0067572C">
        <w:rPr>
          <w:rFonts w:eastAsia="Times New Roman"/>
          <w:iCs/>
          <w:color w:val="000000"/>
          <w:sz w:val="28"/>
          <w:szCs w:val="28"/>
          <w:lang w:val="nl-NL"/>
        </w:rPr>
        <w:t>,</w:t>
      </w:r>
      <w:r w:rsidR="003B0B20" w:rsidRPr="0067572C">
        <w:rPr>
          <w:rFonts w:eastAsia="Times New Roman"/>
          <w:iCs/>
          <w:color w:val="000000"/>
          <w:sz w:val="28"/>
          <w:szCs w:val="28"/>
          <w:lang w:val="vi-VN"/>
        </w:rPr>
        <w:t xml:space="preserve"> Luật số 23/2023/QH15</w:t>
      </w:r>
      <w:r w:rsidRPr="0067572C">
        <w:rPr>
          <w:color w:val="000000"/>
          <w:sz w:val="28"/>
          <w:szCs w:val="28"/>
          <w:lang w:val="nl-NL"/>
        </w:rPr>
        <w:t>.</w:t>
      </w:r>
    </w:p>
    <w:p w:rsidR="007D03AA" w:rsidRPr="0067572C" w:rsidRDefault="007D03AA"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 xml:space="preserve">4. Kịp thời gửi văn bản thông báo các quyết định chưa cho nhập cảnh, giải tỏa chưa cho nhập cảnh, buộc </w:t>
      </w:r>
      <w:r w:rsidR="00C224D4" w:rsidRPr="0067572C">
        <w:rPr>
          <w:color w:val="000000"/>
          <w:sz w:val="28"/>
          <w:szCs w:val="28"/>
          <w:lang w:val="nl-NL"/>
        </w:rPr>
        <w:t>người nước ngoài</w:t>
      </w:r>
      <w:r w:rsidRPr="0067572C">
        <w:rPr>
          <w:color w:val="000000"/>
          <w:sz w:val="28"/>
          <w:szCs w:val="28"/>
          <w:lang w:val="nl-NL"/>
        </w:rPr>
        <w:t xml:space="preserve"> xuất cảnh quy định tại </w:t>
      </w:r>
      <w:r w:rsidR="003B0B20" w:rsidRPr="0067572C">
        <w:rPr>
          <w:color w:val="000000"/>
          <w:sz w:val="28"/>
          <w:szCs w:val="28"/>
          <w:lang w:val="nl-NL"/>
        </w:rPr>
        <w:t>k</w:t>
      </w:r>
      <w:r w:rsidRPr="0067572C">
        <w:rPr>
          <w:color w:val="000000"/>
          <w:sz w:val="28"/>
          <w:szCs w:val="28"/>
          <w:lang w:val="nl-NL"/>
        </w:rPr>
        <w:t>hoả</w:t>
      </w:r>
      <w:r w:rsidR="00DB3CCA" w:rsidRPr="0067572C">
        <w:rPr>
          <w:color w:val="000000"/>
          <w:sz w:val="28"/>
          <w:szCs w:val="28"/>
          <w:lang w:val="nl-NL"/>
        </w:rPr>
        <w:t xml:space="preserve">n 1, 2, 3, </w:t>
      </w:r>
      <w:r w:rsidRPr="0067572C">
        <w:rPr>
          <w:color w:val="000000"/>
          <w:sz w:val="28"/>
          <w:szCs w:val="28"/>
          <w:lang w:val="nl-NL"/>
        </w:rPr>
        <w:t xml:space="preserve">4 Điều 22 và </w:t>
      </w:r>
      <w:r w:rsidR="003B0B20" w:rsidRPr="0067572C">
        <w:rPr>
          <w:color w:val="000000"/>
          <w:sz w:val="28"/>
          <w:szCs w:val="28"/>
          <w:lang w:val="nl-NL"/>
        </w:rPr>
        <w:t>đ</w:t>
      </w:r>
      <w:r w:rsidRPr="0067572C">
        <w:rPr>
          <w:color w:val="000000"/>
          <w:sz w:val="28"/>
          <w:szCs w:val="28"/>
          <w:lang w:val="nl-NL"/>
        </w:rPr>
        <w:t xml:space="preserve">iểm b </w:t>
      </w:r>
      <w:r w:rsidR="003B0B20" w:rsidRPr="0067572C">
        <w:rPr>
          <w:color w:val="000000"/>
          <w:sz w:val="28"/>
          <w:szCs w:val="28"/>
          <w:lang w:val="nl-NL"/>
        </w:rPr>
        <w:t>k</w:t>
      </w:r>
      <w:r w:rsidRPr="0067572C">
        <w:rPr>
          <w:color w:val="000000"/>
          <w:sz w:val="28"/>
          <w:szCs w:val="28"/>
          <w:lang w:val="nl-NL"/>
        </w:rPr>
        <w:t xml:space="preserve">hoản 2 Điều 30 </w:t>
      </w:r>
      <w:r w:rsidR="003B0B20" w:rsidRPr="0067572C">
        <w:rPr>
          <w:rFonts w:eastAsia="Times New Roman"/>
          <w:iCs/>
          <w:color w:val="000000"/>
          <w:sz w:val="28"/>
          <w:szCs w:val="28"/>
          <w:lang w:val="vi-VN"/>
        </w:rPr>
        <w:t>Luật số 47/2014/QH13 được sửa đổi, bổ sung bởi Luật số 51/2019/QH14</w:t>
      </w:r>
      <w:r w:rsidR="00970B72" w:rsidRPr="0067572C">
        <w:rPr>
          <w:rFonts w:eastAsia="Times New Roman"/>
          <w:iCs/>
          <w:color w:val="000000"/>
          <w:sz w:val="28"/>
          <w:szCs w:val="28"/>
          <w:lang w:val="nl-NL"/>
        </w:rPr>
        <w:t>,</w:t>
      </w:r>
      <w:r w:rsidR="003B0B20" w:rsidRPr="0067572C">
        <w:rPr>
          <w:rFonts w:eastAsia="Times New Roman"/>
          <w:iCs/>
          <w:color w:val="000000"/>
          <w:sz w:val="28"/>
          <w:szCs w:val="28"/>
          <w:lang w:val="vi-VN"/>
        </w:rPr>
        <w:t xml:space="preserve"> Luật số 23/2023/QH15</w:t>
      </w:r>
      <w:r w:rsidRPr="0067572C">
        <w:rPr>
          <w:color w:val="000000"/>
          <w:sz w:val="28"/>
          <w:szCs w:val="28"/>
          <w:lang w:val="nl-NL"/>
        </w:rPr>
        <w:t xml:space="preserve"> cho cơ quan quản lý xuất nhập cảnh để phối hợp thực hiện.</w:t>
      </w:r>
      <w:r w:rsidR="00DB3CCA" w:rsidRPr="0067572C">
        <w:rPr>
          <w:color w:val="000000"/>
          <w:sz w:val="28"/>
          <w:szCs w:val="28"/>
          <w:lang w:val="nl-NL"/>
        </w:rPr>
        <w:t xml:space="preserve"> </w:t>
      </w:r>
    </w:p>
    <w:p w:rsidR="007D03AA" w:rsidRPr="0067572C" w:rsidRDefault="007D03AA"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5. Đối với các vấn đề phức tạp, nhạy cảm liên quan đến chủ quyền, an ninh, quốc phòng, dân tộc, tôn giáo</w:t>
      </w:r>
      <w:r w:rsidR="00DB3CCA" w:rsidRPr="0067572C">
        <w:rPr>
          <w:color w:val="000000"/>
          <w:sz w:val="28"/>
          <w:szCs w:val="28"/>
          <w:lang w:val="nl-NL"/>
        </w:rPr>
        <w:t>, nhân quyền</w:t>
      </w:r>
      <w:r w:rsidRPr="0067572C">
        <w:rPr>
          <w:color w:val="000000"/>
          <w:sz w:val="28"/>
          <w:szCs w:val="28"/>
          <w:lang w:val="nl-NL"/>
        </w:rPr>
        <w:t xml:space="preserve"> phát sinh trên địa bàn, Công an thành phố, Bộ Chỉ</w:t>
      </w:r>
      <w:r w:rsidR="00537DA7" w:rsidRPr="0067572C">
        <w:rPr>
          <w:color w:val="000000"/>
          <w:sz w:val="28"/>
          <w:szCs w:val="28"/>
          <w:lang w:val="nl-NL"/>
        </w:rPr>
        <w:t xml:space="preserve"> huy q</w:t>
      </w:r>
      <w:r w:rsidRPr="0067572C">
        <w:rPr>
          <w:color w:val="000000"/>
          <w:sz w:val="28"/>
          <w:szCs w:val="28"/>
          <w:lang w:val="nl-NL"/>
        </w:rPr>
        <w:t>uân sự thành phố, Sở Ngoại vụ</w:t>
      </w:r>
      <w:r w:rsidR="006A61C4" w:rsidRPr="0067572C">
        <w:rPr>
          <w:color w:val="000000"/>
          <w:sz w:val="28"/>
          <w:szCs w:val="28"/>
          <w:lang w:val="nl-NL"/>
        </w:rPr>
        <w:t>, các s</w:t>
      </w:r>
      <w:r w:rsidRPr="0067572C">
        <w:rPr>
          <w:color w:val="000000"/>
          <w:sz w:val="28"/>
          <w:szCs w:val="28"/>
          <w:lang w:val="nl-NL"/>
        </w:rPr>
        <w:t>ở,</w:t>
      </w:r>
      <w:r w:rsidR="00DB3CCA" w:rsidRPr="0067572C">
        <w:rPr>
          <w:color w:val="000000"/>
          <w:sz w:val="28"/>
          <w:szCs w:val="28"/>
          <w:lang w:val="nl-NL"/>
        </w:rPr>
        <w:t xml:space="preserve"> </w:t>
      </w:r>
      <w:r w:rsidR="00970B72" w:rsidRPr="0067572C">
        <w:rPr>
          <w:color w:val="000000"/>
          <w:sz w:val="28"/>
          <w:szCs w:val="28"/>
          <w:lang w:val="nl-NL"/>
        </w:rPr>
        <w:t xml:space="preserve">ban, </w:t>
      </w:r>
      <w:r w:rsidRPr="0067572C">
        <w:rPr>
          <w:color w:val="000000"/>
          <w:sz w:val="28"/>
          <w:szCs w:val="28"/>
          <w:lang w:val="nl-NL"/>
        </w:rPr>
        <w:t xml:space="preserve">ngành thành phố, Ủy ban nhân dân cấp xã </w:t>
      </w:r>
      <w:r w:rsidR="00DB3CCA" w:rsidRPr="0067572C">
        <w:rPr>
          <w:color w:val="000000"/>
          <w:sz w:val="28"/>
          <w:szCs w:val="28"/>
          <w:lang w:val="nl-NL"/>
        </w:rPr>
        <w:t xml:space="preserve">và các đơn vị chủ quản </w:t>
      </w:r>
      <w:r w:rsidRPr="0067572C">
        <w:rPr>
          <w:color w:val="000000"/>
          <w:sz w:val="28"/>
          <w:szCs w:val="28"/>
          <w:lang w:val="nl-NL"/>
        </w:rPr>
        <w:t xml:space="preserve">có trách nhiệm báo cáo kịp thời về </w:t>
      </w:r>
      <w:r w:rsidR="00A876AB" w:rsidRPr="0067572C">
        <w:rPr>
          <w:color w:val="000000"/>
          <w:sz w:val="28"/>
          <w:szCs w:val="28"/>
          <w:lang w:val="nl-NL"/>
        </w:rPr>
        <w:t>Ủy</w:t>
      </w:r>
      <w:r w:rsidR="005005C7" w:rsidRPr="0067572C">
        <w:rPr>
          <w:color w:val="000000"/>
          <w:sz w:val="28"/>
          <w:szCs w:val="28"/>
          <w:lang w:val="nl-NL"/>
        </w:rPr>
        <w:t xml:space="preserve"> ban nhân dân</w:t>
      </w:r>
      <w:r w:rsidRPr="0067572C">
        <w:rPr>
          <w:color w:val="000000"/>
          <w:sz w:val="28"/>
          <w:szCs w:val="28"/>
          <w:lang w:val="nl-NL"/>
        </w:rPr>
        <w:t xml:space="preserve"> thành phố để chỉ đạo giải quyết hoặc phối hợp Bộ Ngoại giao và các Bộ, ngành có liên quan giải quyết.</w:t>
      </w:r>
    </w:p>
    <w:p w:rsidR="00ED568A" w:rsidRPr="0067572C" w:rsidRDefault="00ED568A" w:rsidP="002672E4">
      <w:pPr>
        <w:pStyle w:val="Vnbnnidung20"/>
        <w:shd w:val="clear" w:color="auto" w:fill="auto"/>
        <w:tabs>
          <w:tab w:val="left" w:pos="387"/>
        </w:tabs>
        <w:spacing w:before="120" w:after="0" w:line="360" w:lineRule="exact"/>
        <w:jc w:val="center"/>
        <w:rPr>
          <w:b/>
          <w:bCs/>
          <w:color w:val="000000"/>
          <w:sz w:val="28"/>
          <w:szCs w:val="28"/>
          <w:lang w:val="nl-NL" w:eastAsia="vi-VN" w:bidi="vi-VN"/>
        </w:rPr>
      </w:pPr>
    </w:p>
    <w:p w:rsidR="00C34AC5" w:rsidRPr="0067572C" w:rsidRDefault="00C34AC5" w:rsidP="002D4623">
      <w:pPr>
        <w:pStyle w:val="Vnbnnidung20"/>
        <w:shd w:val="clear" w:color="auto" w:fill="auto"/>
        <w:tabs>
          <w:tab w:val="left" w:pos="387"/>
        </w:tabs>
        <w:spacing w:before="0" w:after="0" w:line="240" w:lineRule="auto"/>
        <w:jc w:val="center"/>
        <w:rPr>
          <w:b/>
          <w:bCs/>
          <w:color w:val="000000"/>
          <w:sz w:val="28"/>
          <w:szCs w:val="28"/>
          <w:lang w:val="nl-NL" w:eastAsia="vi-VN" w:bidi="vi-VN"/>
        </w:rPr>
      </w:pPr>
      <w:r w:rsidRPr="0067572C">
        <w:rPr>
          <w:b/>
          <w:bCs/>
          <w:color w:val="000000"/>
          <w:sz w:val="28"/>
          <w:szCs w:val="28"/>
          <w:lang w:val="nl-NL" w:eastAsia="vi-VN" w:bidi="vi-VN"/>
        </w:rPr>
        <w:lastRenderedPageBreak/>
        <w:t>Chương II</w:t>
      </w:r>
    </w:p>
    <w:p w:rsidR="00C34AC5" w:rsidRPr="0067572C" w:rsidRDefault="007D03AA" w:rsidP="002D4623">
      <w:pPr>
        <w:pStyle w:val="Vnbnnidung20"/>
        <w:shd w:val="clear" w:color="auto" w:fill="auto"/>
        <w:tabs>
          <w:tab w:val="left" w:pos="387"/>
        </w:tabs>
        <w:spacing w:before="0" w:after="0" w:line="240" w:lineRule="auto"/>
        <w:jc w:val="center"/>
        <w:rPr>
          <w:b/>
          <w:bCs/>
          <w:color w:val="000000"/>
          <w:sz w:val="28"/>
          <w:szCs w:val="28"/>
          <w:lang w:val="nl-NL" w:eastAsia="vi-VN" w:bidi="vi-VN"/>
        </w:rPr>
      </w:pPr>
      <w:r w:rsidRPr="0067572C">
        <w:rPr>
          <w:b/>
          <w:bCs/>
          <w:color w:val="000000"/>
          <w:sz w:val="28"/>
          <w:szCs w:val="28"/>
          <w:lang w:val="nl-NL" w:eastAsia="vi-VN" w:bidi="vi-VN"/>
        </w:rPr>
        <w:t>QUY ĐỊNH CỤ THỂ</w:t>
      </w:r>
    </w:p>
    <w:p w:rsidR="00C51583" w:rsidRPr="0067572C" w:rsidRDefault="00177C61" w:rsidP="002672E4">
      <w:pPr>
        <w:pStyle w:val="Vnbnnidung40"/>
        <w:shd w:val="clear" w:color="auto" w:fill="auto"/>
        <w:spacing w:before="120" w:line="360" w:lineRule="exact"/>
        <w:ind w:firstLine="720"/>
        <w:rPr>
          <w:color w:val="000000"/>
          <w:sz w:val="28"/>
          <w:szCs w:val="28"/>
          <w:lang w:val="nl-NL"/>
        </w:rPr>
      </w:pPr>
      <w:r w:rsidRPr="0067572C">
        <w:rPr>
          <w:color w:val="000000"/>
          <w:sz w:val="28"/>
          <w:szCs w:val="28"/>
          <w:lang w:val="nl-NL"/>
        </w:rPr>
        <w:t>Điều 7</w:t>
      </w:r>
      <w:r w:rsidR="00C51583" w:rsidRPr="0067572C">
        <w:rPr>
          <w:color w:val="000000"/>
          <w:sz w:val="28"/>
          <w:szCs w:val="28"/>
          <w:lang w:val="nl-NL"/>
        </w:rPr>
        <w:t xml:space="preserve">. Công an </w:t>
      </w:r>
      <w:r w:rsidR="00DC0DF9" w:rsidRPr="0067572C">
        <w:rPr>
          <w:color w:val="000000"/>
          <w:sz w:val="28"/>
          <w:szCs w:val="28"/>
          <w:lang w:val="nl-NL"/>
        </w:rPr>
        <w:t>thành phố</w:t>
      </w:r>
      <w:r w:rsidR="0016488A" w:rsidRPr="0067572C">
        <w:rPr>
          <w:color w:val="000000"/>
          <w:sz w:val="28"/>
          <w:szCs w:val="28"/>
          <w:lang w:val="nl-NL"/>
        </w:rPr>
        <w:t xml:space="preserve"> </w:t>
      </w:r>
    </w:p>
    <w:p w:rsidR="005B0267" w:rsidRPr="0067572C" w:rsidRDefault="001D2ED2" w:rsidP="002672E4">
      <w:pPr>
        <w:pStyle w:val="Vnbnnidung20"/>
        <w:shd w:val="clear" w:color="auto" w:fill="auto"/>
        <w:spacing w:before="120" w:after="0" w:line="360" w:lineRule="exact"/>
        <w:ind w:firstLine="720"/>
        <w:rPr>
          <w:color w:val="000000"/>
          <w:spacing w:val="-2"/>
          <w:sz w:val="28"/>
          <w:szCs w:val="28"/>
          <w:lang w:val="nl-NL" w:eastAsia="vi-VN" w:bidi="vi-VN"/>
        </w:rPr>
      </w:pPr>
      <w:r w:rsidRPr="0067572C">
        <w:rPr>
          <w:color w:val="000000"/>
          <w:spacing w:val="-2"/>
          <w:sz w:val="28"/>
          <w:szCs w:val="28"/>
          <w:lang w:val="nl-NL" w:eastAsia="vi-VN" w:bidi="vi-VN"/>
        </w:rPr>
        <w:t>1.</w:t>
      </w:r>
      <w:r w:rsidR="00671448" w:rsidRPr="0067572C">
        <w:rPr>
          <w:color w:val="000000"/>
          <w:spacing w:val="-2"/>
          <w:sz w:val="28"/>
          <w:szCs w:val="28"/>
          <w:lang w:val="nl-NL" w:eastAsia="vi-VN" w:bidi="vi-VN"/>
        </w:rPr>
        <w:t xml:space="preserve"> </w:t>
      </w:r>
      <w:r w:rsidR="00F7498F" w:rsidRPr="0067572C">
        <w:rPr>
          <w:color w:val="000000"/>
          <w:spacing w:val="-2"/>
          <w:sz w:val="28"/>
          <w:szCs w:val="28"/>
          <w:lang w:eastAsia="vi-VN" w:bidi="vi-VN"/>
        </w:rPr>
        <w:t>Chủ trì, phối hợ</w:t>
      </w:r>
      <w:r w:rsidR="005B0267" w:rsidRPr="0067572C">
        <w:rPr>
          <w:color w:val="000000"/>
          <w:spacing w:val="-2"/>
          <w:sz w:val="28"/>
          <w:szCs w:val="28"/>
          <w:lang w:eastAsia="vi-VN" w:bidi="vi-VN"/>
        </w:rPr>
        <w:t xml:space="preserve">p </w:t>
      </w:r>
      <w:r w:rsidR="00F71B54" w:rsidRPr="0067572C">
        <w:rPr>
          <w:color w:val="000000"/>
          <w:spacing w:val="-2"/>
          <w:sz w:val="28"/>
          <w:szCs w:val="28"/>
          <w:lang w:val="en-GB" w:eastAsia="vi-VN" w:bidi="vi-VN"/>
        </w:rPr>
        <w:t xml:space="preserve">với </w:t>
      </w:r>
      <w:r w:rsidR="005B0267" w:rsidRPr="0067572C">
        <w:rPr>
          <w:color w:val="000000"/>
          <w:spacing w:val="-2"/>
          <w:sz w:val="28"/>
          <w:szCs w:val="28"/>
          <w:lang w:eastAsia="vi-VN" w:bidi="vi-VN"/>
        </w:rPr>
        <w:t xml:space="preserve">các </w:t>
      </w:r>
      <w:r w:rsidR="008564E5" w:rsidRPr="0067572C">
        <w:rPr>
          <w:color w:val="000000"/>
          <w:spacing w:val="-2"/>
          <w:sz w:val="28"/>
          <w:szCs w:val="28"/>
          <w:lang w:val="nl-NL" w:eastAsia="vi-VN" w:bidi="vi-VN"/>
        </w:rPr>
        <w:t>s</w:t>
      </w:r>
      <w:r w:rsidR="005B0267" w:rsidRPr="0067572C">
        <w:rPr>
          <w:color w:val="000000"/>
          <w:spacing w:val="-2"/>
          <w:sz w:val="28"/>
          <w:szCs w:val="28"/>
          <w:lang w:eastAsia="vi-VN" w:bidi="vi-VN"/>
        </w:rPr>
        <w:t xml:space="preserve">ở, </w:t>
      </w:r>
      <w:r w:rsidR="002C7872" w:rsidRPr="0067572C">
        <w:rPr>
          <w:color w:val="000000"/>
          <w:spacing w:val="-2"/>
          <w:sz w:val="28"/>
          <w:szCs w:val="28"/>
          <w:lang w:val="nl-NL" w:eastAsia="vi-VN" w:bidi="vi-VN"/>
        </w:rPr>
        <w:t xml:space="preserve">ban, </w:t>
      </w:r>
      <w:r w:rsidR="005B0267" w:rsidRPr="0067572C">
        <w:rPr>
          <w:color w:val="000000"/>
          <w:spacing w:val="-2"/>
          <w:sz w:val="28"/>
          <w:szCs w:val="28"/>
          <w:lang w:eastAsia="vi-VN" w:bidi="vi-VN"/>
        </w:rPr>
        <w:t>ngành</w:t>
      </w:r>
      <w:r w:rsidR="008C2116" w:rsidRPr="0067572C">
        <w:rPr>
          <w:color w:val="000000"/>
          <w:spacing w:val="-2"/>
          <w:sz w:val="28"/>
          <w:szCs w:val="28"/>
          <w:lang w:val="nl-NL" w:eastAsia="vi-VN" w:bidi="vi-VN"/>
        </w:rPr>
        <w:t xml:space="preserve"> thành phố</w:t>
      </w:r>
      <w:r w:rsidR="005B0267" w:rsidRPr="0067572C">
        <w:rPr>
          <w:color w:val="000000"/>
          <w:spacing w:val="-2"/>
          <w:sz w:val="28"/>
          <w:szCs w:val="28"/>
          <w:lang w:eastAsia="vi-VN" w:bidi="vi-VN"/>
        </w:rPr>
        <w:t xml:space="preserve">, Ủy ban nhân dân cấp </w:t>
      </w:r>
      <w:r w:rsidR="006537EC" w:rsidRPr="0067572C">
        <w:rPr>
          <w:color w:val="000000"/>
          <w:spacing w:val="-2"/>
          <w:sz w:val="28"/>
          <w:szCs w:val="28"/>
          <w:lang w:val="nl-NL" w:eastAsia="vi-VN" w:bidi="vi-VN"/>
        </w:rPr>
        <w:t>xã</w:t>
      </w:r>
      <w:r w:rsidR="00E832AD" w:rsidRPr="0067572C">
        <w:rPr>
          <w:color w:val="000000"/>
          <w:spacing w:val="-2"/>
          <w:sz w:val="28"/>
          <w:szCs w:val="28"/>
          <w:lang w:val="nl-NL" w:eastAsia="vi-VN" w:bidi="vi-VN"/>
        </w:rPr>
        <w:t xml:space="preserve"> và các </w:t>
      </w:r>
      <w:r w:rsidR="00436152" w:rsidRPr="0067572C">
        <w:rPr>
          <w:color w:val="000000"/>
          <w:spacing w:val="-2"/>
          <w:sz w:val="28"/>
          <w:szCs w:val="28"/>
          <w:lang w:val="nl-NL" w:eastAsia="vi-VN" w:bidi="vi-VN"/>
        </w:rPr>
        <w:t>cơ quan</w:t>
      </w:r>
      <w:r w:rsidR="002C7872" w:rsidRPr="0067572C">
        <w:rPr>
          <w:color w:val="000000"/>
          <w:spacing w:val="-2"/>
          <w:sz w:val="28"/>
          <w:szCs w:val="28"/>
          <w:lang w:val="nl-NL" w:eastAsia="vi-VN" w:bidi="vi-VN"/>
        </w:rPr>
        <w:t>, đơn vị có</w:t>
      </w:r>
      <w:r w:rsidR="00436152" w:rsidRPr="0067572C">
        <w:rPr>
          <w:color w:val="000000"/>
          <w:spacing w:val="-2"/>
          <w:sz w:val="28"/>
          <w:szCs w:val="28"/>
          <w:lang w:val="nl-NL" w:eastAsia="vi-VN" w:bidi="vi-VN"/>
        </w:rPr>
        <w:t xml:space="preserve"> liên quan </w:t>
      </w:r>
      <w:r w:rsidR="005B0267" w:rsidRPr="0067572C">
        <w:rPr>
          <w:color w:val="000000"/>
          <w:spacing w:val="-2"/>
          <w:sz w:val="28"/>
          <w:szCs w:val="28"/>
          <w:lang w:eastAsia="vi-VN" w:bidi="vi-VN"/>
        </w:rPr>
        <w:t>thực hiện công tác quản lý</w:t>
      </w:r>
      <w:r w:rsidR="008C6ED4" w:rsidRPr="0067572C">
        <w:rPr>
          <w:color w:val="000000"/>
          <w:spacing w:val="-2"/>
          <w:sz w:val="28"/>
          <w:szCs w:val="28"/>
          <w:lang w:val="nl-NL" w:eastAsia="vi-VN" w:bidi="vi-VN"/>
        </w:rPr>
        <w:t xml:space="preserve"> nhà nước</w:t>
      </w:r>
      <w:r w:rsidR="005B0267" w:rsidRPr="0067572C">
        <w:rPr>
          <w:color w:val="000000"/>
          <w:spacing w:val="-2"/>
          <w:sz w:val="28"/>
          <w:szCs w:val="28"/>
          <w:lang w:eastAsia="vi-VN" w:bidi="vi-VN"/>
        </w:rPr>
        <w:t xml:space="preserve"> </w:t>
      </w:r>
      <w:r w:rsidR="008C6ED4" w:rsidRPr="0067572C">
        <w:rPr>
          <w:color w:val="000000"/>
          <w:spacing w:val="-2"/>
          <w:sz w:val="28"/>
          <w:szCs w:val="28"/>
          <w:lang w:val="nl-NL" w:eastAsia="vi-VN" w:bidi="vi-VN"/>
        </w:rPr>
        <w:t xml:space="preserve">về nhập cảnh, </w:t>
      </w:r>
      <w:r w:rsidR="00436152" w:rsidRPr="0067572C">
        <w:rPr>
          <w:color w:val="000000"/>
          <w:spacing w:val="-2"/>
          <w:sz w:val="28"/>
          <w:szCs w:val="28"/>
          <w:lang w:val="nl-NL" w:eastAsia="vi-VN" w:bidi="vi-VN"/>
        </w:rPr>
        <w:t xml:space="preserve">xuất cảnh, cư trú </w:t>
      </w:r>
      <w:r w:rsidR="008C6ED4" w:rsidRPr="0067572C">
        <w:rPr>
          <w:color w:val="000000"/>
          <w:spacing w:val="-2"/>
          <w:sz w:val="28"/>
          <w:szCs w:val="28"/>
          <w:lang w:val="nl-NL" w:eastAsia="vi-VN" w:bidi="vi-VN"/>
        </w:rPr>
        <w:t xml:space="preserve">của </w:t>
      </w:r>
      <w:r w:rsidR="008C6ED4" w:rsidRPr="0067572C">
        <w:rPr>
          <w:color w:val="000000"/>
          <w:spacing w:val="-2"/>
          <w:sz w:val="28"/>
          <w:szCs w:val="28"/>
          <w:lang w:eastAsia="vi-VN" w:bidi="vi-VN"/>
        </w:rPr>
        <w:t xml:space="preserve">người nước ngoài </w:t>
      </w:r>
      <w:r w:rsidR="00404FD3" w:rsidRPr="0067572C">
        <w:rPr>
          <w:color w:val="000000"/>
          <w:spacing w:val="-2"/>
          <w:sz w:val="28"/>
          <w:szCs w:val="28"/>
          <w:lang w:eastAsia="vi-VN" w:bidi="vi-VN"/>
        </w:rPr>
        <w:t xml:space="preserve">trên địa bàn </w:t>
      </w:r>
      <w:r w:rsidR="006537EC" w:rsidRPr="0067572C">
        <w:rPr>
          <w:color w:val="000000"/>
          <w:spacing w:val="-2"/>
          <w:sz w:val="28"/>
          <w:szCs w:val="28"/>
          <w:lang w:val="nl-NL" w:eastAsia="vi-VN" w:bidi="vi-VN"/>
        </w:rPr>
        <w:t>thành phố</w:t>
      </w:r>
      <w:r w:rsidR="00807EE2" w:rsidRPr="0067572C">
        <w:rPr>
          <w:color w:val="000000"/>
          <w:spacing w:val="-2"/>
          <w:sz w:val="28"/>
          <w:szCs w:val="28"/>
          <w:lang w:val="nl-NL" w:eastAsia="vi-VN" w:bidi="vi-VN"/>
        </w:rPr>
        <w:t xml:space="preserve"> theo quy định của pháp luật</w:t>
      </w:r>
      <w:r w:rsidR="008C6ED4" w:rsidRPr="0067572C">
        <w:rPr>
          <w:color w:val="000000"/>
          <w:spacing w:val="-2"/>
          <w:sz w:val="28"/>
          <w:szCs w:val="28"/>
          <w:lang w:val="nl-NL" w:eastAsia="vi-VN" w:bidi="vi-VN"/>
        </w:rPr>
        <w:t xml:space="preserve">; hướng dẫn </w:t>
      </w:r>
      <w:r w:rsidR="003E2C9A" w:rsidRPr="0067572C">
        <w:rPr>
          <w:color w:val="000000"/>
          <w:spacing w:val="-2"/>
          <w:sz w:val="28"/>
          <w:szCs w:val="28"/>
          <w:lang w:val="nl-NL" w:eastAsia="vi-VN" w:bidi="vi-VN"/>
        </w:rPr>
        <w:t>việc</w:t>
      </w:r>
      <w:r w:rsidR="008C6ED4" w:rsidRPr="0067572C">
        <w:rPr>
          <w:color w:val="000000"/>
          <w:spacing w:val="-2"/>
          <w:sz w:val="28"/>
          <w:szCs w:val="28"/>
          <w:lang w:val="nl-NL" w:eastAsia="vi-VN" w:bidi="vi-VN"/>
        </w:rPr>
        <w:t xml:space="preserve"> </w:t>
      </w:r>
      <w:r w:rsidR="00404FD3" w:rsidRPr="0067572C">
        <w:rPr>
          <w:color w:val="000000"/>
          <w:spacing w:val="-2"/>
          <w:sz w:val="28"/>
          <w:szCs w:val="28"/>
          <w:lang w:val="nl-NL" w:eastAsia="vi-VN" w:bidi="vi-VN"/>
        </w:rPr>
        <w:t>thực hiện các quy định pháp luật về nhập cảnh, xuất cả</w:t>
      </w:r>
      <w:r w:rsidR="000930EC" w:rsidRPr="0067572C">
        <w:rPr>
          <w:color w:val="000000"/>
          <w:spacing w:val="-2"/>
          <w:sz w:val="28"/>
          <w:szCs w:val="28"/>
          <w:lang w:val="nl-NL" w:eastAsia="vi-VN" w:bidi="vi-VN"/>
        </w:rPr>
        <w:t>nh, cư trú của người n</w:t>
      </w:r>
      <w:r w:rsidR="00E34214" w:rsidRPr="0067572C">
        <w:rPr>
          <w:color w:val="000000"/>
          <w:spacing w:val="-2"/>
          <w:sz w:val="28"/>
          <w:szCs w:val="28"/>
          <w:lang w:val="nl-NL" w:eastAsia="vi-VN" w:bidi="vi-VN"/>
        </w:rPr>
        <w:t>ước ngoài tại</w:t>
      </w:r>
      <w:r w:rsidR="000930EC" w:rsidRPr="0067572C">
        <w:rPr>
          <w:color w:val="000000"/>
          <w:spacing w:val="-2"/>
          <w:sz w:val="28"/>
          <w:szCs w:val="28"/>
          <w:lang w:val="nl-NL" w:eastAsia="vi-VN" w:bidi="vi-VN"/>
        </w:rPr>
        <w:t xml:space="preserve"> địa phương.</w:t>
      </w:r>
    </w:p>
    <w:p w:rsidR="00C56DE8" w:rsidRPr="0067572C" w:rsidRDefault="001D2ED2" w:rsidP="002672E4">
      <w:pPr>
        <w:pStyle w:val="Vnbnnidung20"/>
        <w:shd w:val="clear" w:color="auto" w:fill="auto"/>
        <w:spacing w:before="120" w:after="0" w:line="360" w:lineRule="exact"/>
        <w:ind w:firstLine="720"/>
        <w:rPr>
          <w:color w:val="000000"/>
          <w:spacing w:val="2"/>
          <w:sz w:val="28"/>
          <w:szCs w:val="28"/>
          <w:lang w:val="nl-NL"/>
        </w:rPr>
      </w:pPr>
      <w:r w:rsidRPr="0067572C">
        <w:rPr>
          <w:color w:val="000000"/>
          <w:spacing w:val="2"/>
          <w:sz w:val="28"/>
          <w:szCs w:val="28"/>
          <w:lang w:val="nl-NL"/>
        </w:rPr>
        <w:t xml:space="preserve">2. </w:t>
      </w:r>
      <w:r w:rsidR="00C56DE8" w:rsidRPr="0067572C">
        <w:rPr>
          <w:color w:val="000000"/>
          <w:spacing w:val="2"/>
          <w:sz w:val="28"/>
          <w:szCs w:val="28"/>
          <w:lang w:val="nl-NL"/>
        </w:rPr>
        <w:t xml:space="preserve">Tham mưu </w:t>
      </w:r>
      <w:r w:rsidR="00C224D4" w:rsidRPr="0067572C">
        <w:rPr>
          <w:color w:val="000000"/>
          <w:spacing w:val="2"/>
          <w:sz w:val="28"/>
          <w:szCs w:val="28"/>
          <w:lang w:val="nl-NL"/>
        </w:rPr>
        <w:t>Ủy</w:t>
      </w:r>
      <w:r w:rsidR="00807EE2" w:rsidRPr="0067572C">
        <w:rPr>
          <w:color w:val="000000"/>
          <w:spacing w:val="2"/>
          <w:sz w:val="28"/>
          <w:szCs w:val="28"/>
          <w:lang w:val="nl-NL"/>
        </w:rPr>
        <w:t xml:space="preserve"> ban nhân dân</w:t>
      </w:r>
      <w:r w:rsidR="00C56DE8" w:rsidRPr="0067572C">
        <w:rPr>
          <w:color w:val="000000"/>
          <w:spacing w:val="2"/>
          <w:sz w:val="28"/>
          <w:szCs w:val="28"/>
          <w:lang w:val="nl-NL"/>
        </w:rPr>
        <w:t xml:space="preserve"> thành phố tổ chức hội nghị, tập huấn triển khai các văn bản liên quan công tác quản lý</w:t>
      </w:r>
      <w:r w:rsidR="00807EE2" w:rsidRPr="0067572C">
        <w:rPr>
          <w:color w:val="000000"/>
          <w:spacing w:val="2"/>
          <w:sz w:val="28"/>
          <w:szCs w:val="28"/>
          <w:lang w:val="nl-NL"/>
        </w:rPr>
        <w:t xml:space="preserve"> người nước ngoài</w:t>
      </w:r>
      <w:r w:rsidR="00A876AB" w:rsidRPr="0067572C">
        <w:rPr>
          <w:color w:val="000000"/>
          <w:spacing w:val="2"/>
          <w:sz w:val="28"/>
          <w:szCs w:val="28"/>
          <w:lang w:val="nl-NL"/>
        </w:rPr>
        <w:t xml:space="preserve"> </w:t>
      </w:r>
      <w:r w:rsidR="00E34214" w:rsidRPr="0067572C">
        <w:rPr>
          <w:color w:val="000000"/>
          <w:spacing w:val="2"/>
          <w:sz w:val="28"/>
          <w:szCs w:val="28"/>
          <w:lang w:val="nl-NL"/>
        </w:rPr>
        <w:t>trên địa bàn</w:t>
      </w:r>
      <w:r w:rsidR="00A876AB" w:rsidRPr="0067572C">
        <w:rPr>
          <w:color w:val="000000"/>
          <w:spacing w:val="2"/>
          <w:sz w:val="28"/>
          <w:szCs w:val="28"/>
          <w:lang w:val="nl-NL"/>
        </w:rPr>
        <w:t xml:space="preserve"> thành phố</w:t>
      </w:r>
      <w:r w:rsidR="00C56DE8" w:rsidRPr="0067572C">
        <w:rPr>
          <w:color w:val="000000"/>
          <w:spacing w:val="2"/>
          <w:sz w:val="28"/>
          <w:szCs w:val="28"/>
          <w:lang w:val="nl-NL"/>
        </w:rPr>
        <w:t>.</w:t>
      </w:r>
    </w:p>
    <w:p w:rsidR="00C56DE8" w:rsidRPr="0067572C" w:rsidRDefault="001D2ED2" w:rsidP="002672E4">
      <w:pPr>
        <w:pStyle w:val="Vnbnnidung20"/>
        <w:shd w:val="clear" w:color="auto" w:fill="auto"/>
        <w:spacing w:before="120" w:after="0" w:line="360" w:lineRule="exact"/>
        <w:ind w:firstLine="720"/>
        <w:rPr>
          <w:color w:val="000000"/>
          <w:sz w:val="28"/>
          <w:szCs w:val="28"/>
          <w:lang w:val="nl-NL" w:eastAsia="vi-VN" w:bidi="vi-VN"/>
        </w:rPr>
      </w:pPr>
      <w:r w:rsidRPr="0067572C">
        <w:rPr>
          <w:color w:val="000000"/>
          <w:sz w:val="28"/>
          <w:szCs w:val="28"/>
          <w:lang w:val="nl-NL"/>
        </w:rPr>
        <w:t xml:space="preserve">3. </w:t>
      </w:r>
      <w:r w:rsidR="00807EE2" w:rsidRPr="0067572C">
        <w:rPr>
          <w:color w:val="000000"/>
          <w:sz w:val="28"/>
          <w:szCs w:val="28"/>
          <w:lang w:val="nl-NL"/>
        </w:rPr>
        <w:t>Trao đổi, thô</w:t>
      </w:r>
      <w:r w:rsidR="00C224D4" w:rsidRPr="0067572C">
        <w:rPr>
          <w:color w:val="000000"/>
          <w:sz w:val="28"/>
          <w:szCs w:val="28"/>
          <w:lang w:val="nl-NL"/>
        </w:rPr>
        <w:t xml:space="preserve">ng báo cho các sở, </w:t>
      </w:r>
      <w:r w:rsidR="002C7872" w:rsidRPr="0067572C">
        <w:rPr>
          <w:color w:val="000000"/>
          <w:sz w:val="28"/>
          <w:szCs w:val="28"/>
          <w:lang w:val="nl-NL"/>
        </w:rPr>
        <w:t xml:space="preserve">ban, </w:t>
      </w:r>
      <w:r w:rsidR="00C224D4" w:rsidRPr="0067572C">
        <w:rPr>
          <w:color w:val="000000"/>
          <w:sz w:val="28"/>
          <w:szCs w:val="28"/>
          <w:lang w:val="nl-NL"/>
        </w:rPr>
        <w:t>ngành</w:t>
      </w:r>
      <w:r w:rsidR="008C2116" w:rsidRPr="0067572C">
        <w:rPr>
          <w:color w:val="000000"/>
          <w:sz w:val="28"/>
          <w:szCs w:val="28"/>
          <w:lang w:val="nl-NL"/>
        </w:rPr>
        <w:t xml:space="preserve"> thành phố</w:t>
      </w:r>
      <w:r w:rsidR="00C224D4" w:rsidRPr="0067572C">
        <w:rPr>
          <w:color w:val="000000"/>
          <w:sz w:val="28"/>
          <w:szCs w:val="28"/>
          <w:lang w:val="nl-NL"/>
        </w:rPr>
        <w:t>, Ủy</w:t>
      </w:r>
      <w:r w:rsidR="00807EE2" w:rsidRPr="0067572C">
        <w:rPr>
          <w:color w:val="000000"/>
          <w:sz w:val="28"/>
          <w:szCs w:val="28"/>
          <w:lang w:val="nl-NL"/>
        </w:rPr>
        <w:t xml:space="preserve"> ban nhân dân cấp xã chủ trương, biện pháp thực hiện công tác quản lý nhập cảnh, xuất cảnh, cư trú, hoạt động của người nước ngoài tại Việt Nam. Trao đổi thông tin</w:t>
      </w:r>
      <w:r w:rsidR="00C56DE8" w:rsidRPr="0067572C">
        <w:rPr>
          <w:color w:val="000000"/>
          <w:sz w:val="28"/>
          <w:szCs w:val="28"/>
          <w:lang w:val="nl-NL"/>
        </w:rPr>
        <w:t xml:space="preserve"> cho Sở Ngoại vụ nắm, phối hợp xử lý khi phát hiện </w:t>
      </w:r>
      <w:r w:rsidR="008B1904" w:rsidRPr="0067572C">
        <w:rPr>
          <w:color w:val="000000"/>
          <w:sz w:val="28"/>
          <w:szCs w:val="28"/>
          <w:lang w:val="nl-NL"/>
        </w:rPr>
        <w:t>người nước ngoài</w:t>
      </w:r>
      <w:r w:rsidR="00C56DE8" w:rsidRPr="0067572C">
        <w:rPr>
          <w:color w:val="000000"/>
          <w:sz w:val="28"/>
          <w:szCs w:val="28"/>
          <w:lang w:val="nl-NL"/>
        </w:rPr>
        <w:t xml:space="preserve"> bị tai nạn,</w:t>
      </w:r>
      <w:r w:rsidR="00A876AB" w:rsidRPr="0067572C">
        <w:rPr>
          <w:color w:val="000000"/>
          <w:sz w:val="28"/>
          <w:szCs w:val="28"/>
          <w:lang w:val="nl-NL"/>
        </w:rPr>
        <w:t xml:space="preserve"> tử vong trên địa bàn thành phố</w:t>
      </w:r>
      <w:r w:rsidR="00C56DE8" w:rsidRPr="0067572C">
        <w:rPr>
          <w:color w:val="000000"/>
          <w:sz w:val="28"/>
          <w:szCs w:val="28"/>
          <w:lang w:val="nl-NL"/>
        </w:rPr>
        <w:t>.</w:t>
      </w:r>
    </w:p>
    <w:p w:rsidR="00A67600" w:rsidRPr="0067572C" w:rsidRDefault="001D2ED2" w:rsidP="002672E4">
      <w:pPr>
        <w:pStyle w:val="Vnbnnidung20"/>
        <w:shd w:val="clear" w:color="auto" w:fill="auto"/>
        <w:spacing w:before="120" w:after="0" w:line="360" w:lineRule="exact"/>
        <w:ind w:firstLine="720"/>
        <w:rPr>
          <w:color w:val="000000"/>
          <w:sz w:val="28"/>
          <w:szCs w:val="28"/>
          <w:lang w:eastAsia="vi-VN" w:bidi="vi-VN"/>
        </w:rPr>
      </w:pPr>
      <w:r w:rsidRPr="0067572C">
        <w:rPr>
          <w:color w:val="000000"/>
          <w:sz w:val="28"/>
          <w:szCs w:val="28"/>
          <w:lang w:val="nl-NL" w:eastAsia="vi-VN" w:bidi="vi-VN"/>
        </w:rPr>
        <w:t>4.</w:t>
      </w:r>
      <w:r w:rsidR="005B0267" w:rsidRPr="0067572C">
        <w:rPr>
          <w:color w:val="000000"/>
          <w:sz w:val="28"/>
          <w:szCs w:val="28"/>
          <w:lang w:val="nl-NL" w:eastAsia="vi-VN" w:bidi="vi-VN"/>
        </w:rPr>
        <w:t xml:space="preserve"> </w:t>
      </w:r>
      <w:r w:rsidR="00671448" w:rsidRPr="0067572C">
        <w:rPr>
          <w:color w:val="000000"/>
          <w:sz w:val="28"/>
          <w:szCs w:val="28"/>
          <w:lang w:val="nl-NL" w:eastAsia="vi-VN" w:bidi="vi-VN"/>
        </w:rPr>
        <w:t>T</w:t>
      </w:r>
      <w:r w:rsidR="00671448" w:rsidRPr="0067572C">
        <w:rPr>
          <w:color w:val="000000"/>
          <w:sz w:val="28"/>
          <w:szCs w:val="28"/>
          <w:lang w:eastAsia="vi-VN" w:bidi="vi-VN"/>
        </w:rPr>
        <w:t xml:space="preserve">iếp nhận, </w:t>
      </w:r>
      <w:r w:rsidR="00671448" w:rsidRPr="0067572C">
        <w:rPr>
          <w:color w:val="000000"/>
          <w:sz w:val="28"/>
          <w:szCs w:val="28"/>
          <w:lang w:val="nl-NL" w:eastAsia="vi-VN" w:bidi="vi-VN"/>
        </w:rPr>
        <w:t xml:space="preserve">xem xét </w:t>
      </w:r>
      <w:r w:rsidR="00671448" w:rsidRPr="0067572C">
        <w:rPr>
          <w:color w:val="000000"/>
          <w:sz w:val="28"/>
          <w:szCs w:val="28"/>
          <w:lang w:eastAsia="vi-VN" w:bidi="vi-VN"/>
        </w:rPr>
        <w:t xml:space="preserve">giải quyết hồ sơ </w:t>
      </w:r>
      <w:r w:rsidR="00671448" w:rsidRPr="0067572C">
        <w:rPr>
          <w:color w:val="000000"/>
          <w:sz w:val="28"/>
          <w:szCs w:val="28"/>
          <w:lang w:val="nl-NL" w:eastAsia="vi-VN" w:bidi="vi-VN"/>
        </w:rPr>
        <w:t xml:space="preserve">đề nghị </w:t>
      </w:r>
      <w:r w:rsidR="00671448" w:rsidRPr="0067572C">
        <w:rPr>
          <w:color w:val="000000"/>
          <w:sz w:val="28"/>
          <w:szCs w:val="28"/>
          <w:lang w:eastAsia="vi-VN" w:bidi="vi-VN"/>
        </w:rPr>
        <w:t>cấp giấy</w:t>
      </w:r>
      <w:r w:rsidR="00C01105" w:rsidRPr="0067572C">
        <w:rPr>
          <w:color w:val="000000"/>
          <w:sz w:val="28"/>
          <w:szCs w:val="28"/>
          <w:lang w:val="nl-NL" w:eastAsia="vi-VN" w:bidi="vi-VN"/>
        </w:rPr>
        <w:t xml:space="preserve"> tờ</w:t>
      </w:r>
      <w:r w:rsidR="00671448" w:rsidRPr="0067572C">
        <w:rPr>
          <w:color w:val="000000"/>
          <w:sz w:val="28"/>
          <w:szCs w:val="28"/>
          <w:lang w:eastAsia="vi-VN" w:bidi="vi-VN"/>
        </w:rPr>
        <w:t xml:space="preserve"> </w:t>
      </w:r>
      <w:r w:rsidR="00671448" w:rsidRPr="0067572C">
        <w:rPr>
          <w:color w:val="000000"/>
          <w:sz w:val="28"/>
          <w:szCs w:val="28"/>
          <w:lang w:val="nl-NL" w:eastAsia="vi-VN" w:bidi="vi-VN"/>
        </w:rPr>
        <w:t>liên quan</w:t>
      </w:r>
      <w:r w:rsidR="00896E25" w:rsidRPr="0067572C">
        <w:rPr>
          <w:color w:val="000000"/>
          <w:sz w:val="28"/>
          <w:szCs w:val="28"/>
          <w:lang w:val="nl-NL" w:eastAsia="vi-VN" w:bidi="vi-VN"/>
        </w:rPr>
        <w:t xml:space="preserve"> nhập cảnh,</w:t>
      </w:r>
      <w:r w:rsidR="00671448" w:rsidRPr="0067572C">
        <w:rPr>
          <w:color w:val="000000"/>
          <w:sz w:val="28"/>
          <w:szCs w:val="28"/>
          <w:lang w:val="nl-NL" w:eastAsia="vi-VN" w:bidi="vi-VN"/>
        </w:rPr>
        <w:t xml:space="preserve"> xuất</w:t>
      </w:r>
      <w:r w:rsidR="00896E25" w:rsidRPr="0067572C">
        <w:rPr>
          <w:color w:val="000000"/>
          <w:sz w:val="28"/>
          <w:szCs w:val="28"/>
          <w:lang w:val="nl-NL" w:eastAsia="vi-VN" w:bidi="vi-VN"/>
        </w:rPr>
        <w:t xml:space="preserve"> cảnh, cư trú </w:t>
      </w:r>
      <w:r w:rsidR="00C01105" w:rsidRPr="0067572C">
        <w:rPr>
          <w:color w:val="000000"/>
          <w:sz w:val="28"/>
          <w:szCs w:val="28"/>
          <w:lang w:val="nl-NL" w:eastAsia="vi-VN" w:bidi="vi-VN"/>
        </w:rPr>
        <w:t>của</w:t>
      </w:r>
      <w:r w:rsidR="00671448" w:rsidRPr="0067572C">
        <w:rPr>
          <w:color w:val="000000"/>
          <w:sz w:val="28"/>
          <w:szCs w:val="28"/>
          <w:lang w:val="nl-NL" w:eastAsia="vi-VN" w:bidi="vi-VN"/>
        </w:rPr>
        <w:t xml:space="preserve"> </w:t>
      </w:r>
      <w:r w:rsidR="00671448" w:rsidRPr="0067572C">
        <w:rPr>
          <w:color w:val="000000"/>
          <w:sz w:val="28"/>
          <w:szCs w:val="28"/>
          <w:lang w:eastAsia="vi-VN" w:bidi="vi-VN"/>
        </w:rPr>
        <w:t>người nước ngoài</w:t>
      </w:r>
      <w:r w:rsidR="00671448" w:rsidRPr="0067572C">
        <w:rPr>
          <w:color w:val="000000"/>
          <w:sz w:val="28"/>
          <w:szCs w:val="28"/>
          <w:lang w:val="nl-NL" w:eastAsia="vi-VN" w:bidi="vi-VN"/>
        </w:rPr>
        <w:t xml:space="preserve"> </w:t>
      </w:r>
      <w:r w:rsidR="00896E25" w:rsidRPr="0067572C">
        <w:rPr>
          <w:color w:val="000000"/>
          <w:sz w:val="28"/>
          <w:szCs w:val="28"/>
          <w:lang w:val="nl-NL" w:eastAsia="vi-VN" w:bidi="vi-VN"/>
        </w:rPr>
        <w:t xml:space="preserve">trên địa bàn </w:t>
      </w:r>
      <w:r w:rsidR="006537EC" w:rsidRPr="0067572C">
        <w:rPr>
          <w:color w:val="000000"/>
          <w:sz w:val="28"/>
          <w:szCs w:val="28"/>
          <w:lang w:val="nl-NL" w:eastAsia="vi-VN" w:bidi="vi-VN"/>
        </w:rPr>
        <w:t>thành phố</w:t>
      </w:r>
      <w:r w:rsidR="00896E25" w:rsidRPr="0067572C">
        <w:rPr>
          <w:color w:val="000000"/>
          <w:sz w:val="28"/>
          <w:szCs w:val="28"/>
          <w:lang w:val="nl-NL" w:eastAsia="vi-VN" w:bidi="vi-VN"/>
        </w:rPr>
        <w:t xml:space="preserve"> </w:t>
      </w:r>
      <w:r w:rsidR="00671448" w:rsidRPr="0067572C">
        <w:rPr>
          <w:color w:val="000000"/>
          <w:sz w:val="28"/>
          <w:szCs w:val="28"/>
          <w:lang w:val="nl-NL" w:eastAsia="vi-VN" w:bidi="vi-VN"/>
        </w:rPr>
        <w:t>theo thẩm quyền; p</w:t>
      </w:r>
      <w:r w:rsidR="00671448" w:rsidRPr="0067572C">
        <w:rPr>
          <w:color w:val="000000"/>
          <w:sz w:val="28"/>
          <w:szCs w:val="28"/>
          <w:lang w:eastAsia="vi-VN" w:bidi="vi-VN"/>
        </w:rPr>
        <w:t xml:space="preserve">hối hợp </w:t>
      </w:r>
      <w:r w:rsidR="00854DAD" w:rsidRPr="0067572C">
        <w:rPr>
          <w:color w:val="000000"/>
          <w:sz w:val="28"/>
          <w:szCs w:val="28"/>
          <w:lang w:val="en-GB" w:eastAsia="vi-VN" w:bidi="vi-VN"/>
        </w:rPr>
        <w:t xml:space="preserve">với </w:t>
      </w:r>
      <w:r w:rsidR="00671448" w:rsidRPr="0067572C">
        <w:rPr>
          <w:color w:val="000000"/>
          <w:sz w:val="28"/>
          <w:szCs w:val="28"/>
          <w:lang w:eastAsia="vi-VN" w:bidi="vi-VN"/>
        </w:rPr>
        <w:t xml:space="preserve">các </w:t>
      </w:r>
      <w:r w:rsidR="00E204A6" w:rsidRPr="0067572C">
        <w:rPr>
          <w:color w:val="000000"/>
          <w:sz w:val="28"/>
          <w:szCs w:val="28"/>
          <w:lang w:val="nl-NL" w:eastAsia="vi-VN" w:bidi="vi-VN"/>
        </w:rPr>
        <w:t>s</w:t>
      </w:r>
      <w:r w:rsidR="0057173A" w:rsidRPr="0067572C">
        <w:rPr>
          <w:color w:val="000000"/>
          <w:sz w:val="28"/>
          <w:szCs w:val="28"/>
          <w:lang w:eastAsia="vi-VN" w:bidi="vi-VN"/>
        </w:rPr>
        <w:t>ở,</w:t>
      </w:r>
      <w:r w:rsidR="00E34214" w:rsidRPr="0067572C">
        <w:rPr>
          <w:color w:val="000000"/>
          <w:sz w:val="28"/>
          <w:szCs w:val="28"/>
          <w:lang w:val="nl-NL" w:eastAsia="vi-VN" w:bidi="vi-VN"/>
        </w:rPr>
        <w:t xml:space="preserve"> </w:t>
      </w:r>
      <w:r w:rsidR="00854DAD" w:rsidRPr="0067572C">
        <w:rPr>
          <w:color w:val="000000"/>
          <w:sz w:val="28"/>
          <w:szCs w:val="28"/>
          <w:lang w:val="nl-NL" w:eastAsia="vi-VN" w:bidi="vi-VN"/>
        </w:rPr>
        <w:t xml:space="preserve">ban, </w:t>
      </w:r>
      <w:r w:rsidR="00671448" w:rsidRPr="0067572C">
        <w:rPr>
          <w:color w:val="000000"/>
          <w:sz w:val="28"/>
          <w:szCs w:val="28"/>
          <w:lang w:eastAsia="vi-VN" w:bidi="vi-VN"/>
        </w:rPr>
        <w:t>ngành</w:t>
      </w:r>
      <w:r w:rsidR="000A126C" w:rsidRPr="0067572C">
        <w:rPr>
          <w:color w:val="000000"/>
          <w:sz w:val="28"/>
          <w:szCs w:val="28"/>
          <w:lang w:val="nl-NL" w:eastAsia="vi-VN" w:bidi="vi-VN"/>
        </w:rPr>
        <w:t xml:space="preserve"> thành phố</w:t>
      </w:r>
      <w:r w:rsidR="00671448" w:rsidRPr="0067572C">
        <w:rPr>
          <w:color w:val="000000"/>
          <w:sz w:val="28"/>
          <w:szCs w:val="28"/>
          <w:lang w:eastAsia="vi-VN" w:bidi="vi-VN"/>
        </w:rPr>
        <w:t xml:space="preserve">, Ủy ban nhân dân cấp </w:t>
      </w:r>
      <w:r w:rsidR="006537EC" w:rsidRPr="0067572C">
        <w:rPr>
          <w:color w:val="000000"/>
          <w:sz w:val="28"/>
          <w:szCs w:val="28"/>
          <w:lang w:val="nl-NL" w:eastAsia="vi-VN" w:bidi="vi-VN"/>
        </w:rPr>
        <w:t>xã</w:t>
      </w:r>
      <w:r w:rsidR="00671448" w:rsidRPr="0067572C">
        <w:rPr>
          <w:color w:val="000000"/>
          <w:sz w:val="28"/>
          <w:szCs w:val="28"/>
          <w:lang w:eastAsia="vi-VN" w:bidi="vi-VN"/>
        </w:rPr>
        <w:t xml:space="preserve"> </w:t>
      </w:r>
      <w:r w:rsidR="00436152" w:rsidRPr="0067572C">
        <w:rPr>
          <w:color w:val="000000"/>
          <w:sz w:val="28"/>
          <w:szCs w:val="28"/>
          <w:lang w:val="nl-NL" w:eastAsia="vi-VN" w:bidi="vi-VN"/>
        </w:rPr>
        <w:t>và các cơ quan</w:t>
      </w:r>
      <w:r w:rsidR="002C7872" w:rsidRPr="0067572C">
        <w:rPr>
          <w:color w:val="000000"/>
          <w:sz w:val="28"/>
          <w:szCs w:val="28"/>
          <w:lang w:val="nl-NL" w:eastAsia="vi-VN" w:bidi="vi-VN"/>
        </w:rPr>
        <w:t>, đơn vị có</w:t>
      </w:r>
      <w:r w:rsidR="00436152" w:rsidRPr="0067572C">
        <w:rPr>
          <w:color w:val="000000"/>
          <w:sz w:val="28"/>
          <w:szCs w:val="28"/>
          <w:lang w:val="nl-NL" w:eastAsia="vi-VN" w:bidi="vi-VN"/>
        </w:rPr>
        <w:t xml:space="preserve"> liên quan </w:t>
      </w:r>
      <w:r w:rsidR="00671448" w:rsidRPr="0067572C">
        <w:rPr>
          <w:color w:val="000000"/>
          <w:sz w:val="28"/>
          <w:szCs w:val="28"/>
          <w:lang w:eastAsia="vi-VN" w:bidi="vi-VN"/>
        </w:rPr>
        <w:t xml:space="preserve">hướng dẫn tổ chức, cá nhân </w:t>
      </w:r>
      <w:r w:rsidR="00671448" w:rsidRPr="0067572C">
        <w:rPr>
          <w:color w:val="000000"/>
          <w:sz w:val="28"/>
          <w:szCs w:val="28"/>
          <w:lang w:val="nl-NL" w:eastAsia="vi-VN" w:bidi="vi-VN"/>
        </w:rPr>
        <w:t xml:space="preserve">là </w:t>
      </w:r>
      <w:r w:rsidR="00671448" w:rsidRPr="0067572C">
        <w:rPr>
          <w:color w:val="000000"/>
          <w:sz w:val="28"/>
          <w:szCs w:val="28"/>
          <w:lang w:eastAsia="vi-VN" w:bidi="vi-VN"/>
        </w:rPr>
        <w:t xml:space="preserve">người Việt Nam và người nước ngoài </w:t>
      </w:r>
      <w:r w:rsidR="00896E25" w:rsidRPr="0067572C">
        <w:rPr>
          <w:color w:val="000000"/>
          <w:sz w:val="28"/>
          <w:szCs w:val="28"/>
          <w:lang w:val="nl-NL" w:eastAsia="vi-VN" w:bidi="vi-VN"/>
        </w:rPr>
        <w:t xml:space="preserve">trong thực hiện </w:t>
      </w:r>
      <w:r w:rsidR="00671448" w:rsidRPr="0067572C">
        <w:rPr>
          <w:color w:val="000000"/>
          <w:sz w:val="28"/>
          <w:szCs w:val="28"/>
          <w:lang w:eastAsia="vi-VN" w:bidi="vi-VN"/>
        </w:rPr>
        <w:t>các thủ tục hành chính và biểu mẫu giấy tờ liên quan đến</w:t>
      </w:r>
      <w:r w:rsidR="00671448" w:rsidRPr="0067572C">
        <w:rPr>
          <w:color w:val="000000"/>
          <w:sz w:val="28"/>
          <w:szCs w:val="28"/>
          <w:lang w:val="nl-NL" w:eastAsia="vi-VN" w:bidi="vi-VN"/>
        </w:rPr>
        <w:t xml:space="preserve"> </w:t>
      </w:r>
      <w:r w:rsidR="00896E25" w:rsidRPr="0067572C">
        <w:rPr>
          <w:color w:val="000000"/>
          <w:sz w:val="28"/>
          <w:szCs w:val="28"/>
          <w:lang w:val="nl-NL" w:eastAsia="vi-VN" w:bidi="vi-VN"/>
        </w:rPr>
        <w:t xml:space="preserve">nhập cảnh, </w:t>
      </w:r>
      <w:r w:rsidR="00671448" w:rsidRPr="0067572C">
        <w:rPr>
          <w:color w:val="000000"/>
          <w:sz w:val="28"/>
          <w:szCs w:val="28"/>
          <w:lang w:val="nl-NL" w:eastAsia="vi-VN" w:bidi="vi-VN"/>
        </w:rPr>
        <w:t>xuất</w:t>
      </w:r>
      <w:r w:rsidR="00896E25" w:rsidRPr="0067572C">
        <w:rPr>
          <w:color w:val="000000"/>
          <w:sz w:val="28"/>
          <w:szCs w:val="28"/>
          <w:lang w:val="nl-NL" w:eastAsia="vi-VN" w:bidi="vi-VN"/>
        </w:rPr>
        <w:t xml:space="preserve"> cảnh</w:t>
      </w:r>
      <w:r w:rsidR="00671448" w:rsidRPr="0067572C">
        <w:rPr>
          <w:color w:val="000000"/>
          <w:sz w:val="28"/>
          <w:szCs w:val="28"/>
          <w:lang w:val="nl-NL" w:eastAsia="vi-VN" w:bidi="vi-VN"/>
        </w:rPr>
        <w:t>, cư trú</w:t>
      </w:r>
      <w:r w:rsidR="00671448" w:rsidRPr="0067572C">
        <w:rPr>
          <w:color w:val="000000"/>
          <w:sz w:val="28"/>
          <w:szCs w:val="28"/>
          <w:lang w:eastAsia="vi-VN" w:bidi="vi-VN"/>
        </w:rPr>
        <w:t xml:space="preserve"> </w:t>
      </w:r>
      <w:r w:rsidR="00671448" w:rsidRPr="0067572C">
        <w:rPr>
          <w:color w:val="000000"/>
          <w:sz w:val="28"/>
          <w:szCs w:val="28"/>
          <w:lang w:val="nl-NL" w:eastAsia="vi-VN" w:bidi="vi-VN"/>
        </w:rPr>
        <w:t xml:space="preserve">của </w:t>
      </w:r>
      <w:r w:rsidR="00671448" w:rsidRPr="0067572C">
        <w:rPr>
          <w:color w:val="000000"/>
          <w:sz w:val="28"/>
          <w:szCs w:val="28"/>
          <w:lang w:eastAsia="vi-VN" w:bidi="vi-VN"/>
        </w:rPr>
        <w:t xml:space="preserve">người nước ngoài tại Việt Nam. </w:t>
      </w:r>
    </w:p>
    <w:p w:rsidR="00671448" w:rsidRPr="0067572C" w:rsidRDefault="001D2ED2" w:rsidP="002672E4">
      <w:pPr>
        <w:pStyle w:val="Vnbnnidung20"/>
        <w:shd w:val="clear" w:color="auto" w:fill="auto"/>
        <w:spacing w:before="120" w:after="0" w:line="360" w:lineRule="exact"/>
        <w:ind w:firstLine="720"/>
        <w:rPr>
          <w:color w:val="000000"/>
          <w:spacing w:val="-4"/>
          <w:sz w:val="28"/>
          <w:szCs w:val="28"/>
          <w:lang w:val="en-US"/>
        </w:rPr>
      </w:pPr>
      <w:r w:rsidRPr="0067572C">
        <w:rPr>
          <w:color w:val="000000"/>
          <w:spacing w:val="-4"/>
          <w:sz w:val="28"/>
          <w:szCs w:val="28"/>
          <w:lang w:val="en-US"/>
        </w:rPr>
        <w:t>5.</w:t>
      </w:r>
      <w:r w:rsidR="00671448" w:rsidRPr="0067572C">
        <w:rPr>
          <w:color w:val="000000"/>
          <w:spacing w:val="-4"/>
          <w:sz w:val="28"/>
          <w:szCs w:val="28"/>
          <w:lang w:val="en-US"/>
        </w:rPr>
        <w:t xml:space="preserve"> </w:t>
      </w:r>
      <w:r w:rsidR="00A67600" w:rsidRPr="0067572C">
        <w:rPr>
          <w:color w:val="000000"/>
          <w:spacing w:val="-4"/>
          <w:sz w:val="28"/>
          <w:szCs w:val="28"/>
          <w:lang w:val="en-US" w:eastAsia="vi-VN" w:bidi="vi-VN"/>
        </w:rPr>
        <w:t>T</w:t>
      </w:r>
      <w:r w:rsidR="00A67600" w:rsidRPr="0067572C">
        <w:rPr>
          <w:color w:val="000000"/>
          <w:spacing w:val="-4"/>
          <w:sz w:val="28"/>
          <w:szCs w:val="28"/>
          <w:lang w:eastAsia="vi-VN" w:bidi="vi-VN"/>
        </w:rPr>
        <w:t xml:space="preserve">iếp nhận, </w:t>
      </w:r>
      <w:r w:rsidR="00A67600" w:rsidRPr="0067572C">
        <w:rPr>
          <w:color w:val="000000"/>
          <w:spacing w:val="-4"/>
          <w:sz w:val="28"/>
          <w:szCs w:val="28"/>
          <w:lang w:val="en-US" w:eastAsia="vi-VN" w:bidi="vi-VN"/>
        </w:rPr>
        <w:t xml:space="preserve">xem xét </w:t>
      </w:r>
      <w:r w:rsidR="00A67600" w:rsidRPr="0067572C">
        <w:rPr>
          <w:color w:val="000000"/>
          <w:spacing w:val="-4"/>
          <w:sz w:val="28"/>
          <w:szCs w:val="28"/>
          <w:lang w:eastAsia="vi-VN" w:bidi="vi-VN"/>
        </w:rPr>
        <w:t xml:space="preserve">giải quyết hồ sơ </w:t>
      </w:r>
      <w:r w:rsidR="00A67600" w:rsidRPr="0067572C">
        <w:rPr>
          <w:color w:val="000000"/>
          <w:spacing w:val="-4"/>
          <w:sz w:val="28"/>
          <w:szCs w:val="28"/>
          <w:lang w:val="en-US" w:eastAsia="vi-VN" w:bidi="vi-VN"/>
        </w:rPr>
        <w:t xml:space="preserve">đề nghị </w:t>
      </w:r>
      <w:r w:rsidR="00A67600" w:rsidRPr="0067572C">
        <w:rPr>
          <w:color w:val="000000"/>
          <w:spacing w:val="-4"/>
          <w:sz w:val="28"/>
          <w:szCs w:val="28"/>
          <w:lang w:eastAsia="vi-VN" w:bidi="vi-VN"/>
        </w:rPr>
        <w:t xml:space="preserve">cấp giấy phép vào khu vực biên giới biển </w:t>
      </w:r>
      <w:r w:rsidR="00A67600" w:rsidRPr="0067572C">
        <w:rPr>
          <w:color w:val="000000"/>
          <w:spacing w:val="-4"/>
          <w:sz w:val="28"/>
          <w:szCs w:val="28"/>
          <w:lang w:val="en-US" w:eastAsia="vi-VN" w:bidi="vi-VN"/>
        </w:rPr>
        <w:t xml:space="preserve">đối với </w:t>
      </w:r>
      <w:r w:rsidR="00A67600" w:rsidRPr="0067572C">
        <w:rPr>
          <w:color w:val="000000"/>
          <w:spacing w:val="-4"/>
          <w:sz w:val="28"/>
          <w:szCs w:val="28"/>
          <w:lang w:eastAsia="vi-VN" w:bidi="vi-VN"/>
        </w:rPr>
        <w:t>người nước ngoài</w:t>
      </w:r>
      <w:r w:rsidR="00A67600" w:rsidRPr="0067572C">
        <w:rPr>
          <w:color w:val="000000"/>
          <w:spacing w:val="-4"/>
          <w:sz w:val="28"/>
          <w:szCs w:val="28"/>
          <w:lang w:val="en-US" w:eastAsia="vi-VN" w:bidi="vi-VN"/>
        </w:rPr>
        <w:t xml:space="preserve"> theo quy định</w:t>
      </w:r>
      <w:r w:rsidR="000930EC" w:rsidRPr="0067572C">
        <w:rPr>
          <w:color w:val="000000"/>
          <w:spacing w:val="-4"/>
          <w:sz w:val="28"/>
          <w:szCs w:val="28"/>
          <w:lang w:val="en-US" w:eastAsia="vi-VN" w:bidi="vi-VN"/>
        </w:rPr>
        <w:t xml:space="preserve"> pháp luật</w:t>
      </w:r>
      <w:r w:rsidR="00A67600" w:rsidRPr="0067572C">
        <w:rPr>
          <w:color w:val="000000"/>
          <w:spacing w:val="-4"/>
          <w:sz w:val="28"/>
          <w:szCs w:val="28"/>
          <w:lang w:eastAsia="vi-VN" w:bidi="vi-VN"/>
        </w:rPr>
        <w:t>.</w:t>
      </w:r>
      <w:r w:rsidR="00A67600" w:rsidRPr="0067572C">
        <w:rPr>
          <w:color w:val="000000"/>
          <w:spacing w:val="-4"/>
          <w:sz w:val="28"/>
          <w:szCs w:val="28"/>
          <w:lang w:val="en-US" w:eastAsia="vi-VN" w:bidi="vi-VN"/>
        </w:rPr>
        <w:t xml:space="preserve"> </w:t>
      </w:r>
      <w:r w:rsidR="006537EC" w:rsidRPr="0067572C">
        <w:rPr>
          <w:color w:val="000000"/>
          <w:spacing w:val="-4"/>
          <w:sz w:val="28"/>
          <w:szCs w:val="28"/>
          <w:lang w:val="en-US"/>
        </w:rPr>
        <w:t xml:space="preserve">Trao đổi, cung cấp </w:t>
      </w:r>
      <w:r w:rsidR="003E2C9A" w:rsidRPr="0067572C">
        <w:rPr>
          <w:color w:val="000000"/>
          <w:spacing w:val="-4"/>
          <w:sz w:val="28"/>
          <w:szCs w:val="28"/>
          <w:lang w:val="en-US"/>
        </w:rPr>
        <w:t xml:space="preserve">thông tin, tài liệu </w:t>
      </w:r>
      <w:r w:rsidR="00671448" w:rsidRPr="0067572C">
        <w:rPr>
          <w:color w:val="000000"/>
          <w:spacing w:val="-4"/>
          <w:sz w:val="28"/>
          <w:szCs w:val="28"/>
          <w:lang w:val="en-US"/>
        </w:rPr>
        <w:t xml:space="preserve">phục vụ </w:t>
      </w:r>
      <w:r w:rsidR="000930EC" w:rsidRPr="0067572C">
        <w:rPr>
          <w:color w:val="000000"/>
          <w:spacing w:val="-4"/>
          <w:sz w:val="28"/>
          <w:szCs w:val="28"/>
          <w:lang w:val="en-US"/>
        </w:rPr>
        <w:t xml:space="preserve">công tác </w:t>
      </w:r>
      <w:r w:rsidR="00671448" w:rsidRPr="0067572C">
        <w:rPr>
          <w:color w:val="000000"/>
          <w:spacing w:val="-4"/>
          <w:sz w:val="28"/>
          <w:szCs w:val="28"/>
          <w:lang w:val="en-US"/>
        </w:rPr>
        <w:t>quản lý</w:t>
      </w:r>
      <w:r w:rsidR="003E2C9A" w:rsidRPr="0067572C">
        <w:rPr>
          <w:color w:val="000000"/>
          <w:spacing w:val="-4"/>
          <w:sz w:val="28"/>
          <w:szCs w:val="28"/>
          <w:lang w:val="en-US"/>
        </w:rPr>
        <w:t>, kiểm soát</w:t>
      </w:r>
      <w:r w:rsidR="00671448" w:rsidRPr="0067572C">
        <w:rPr>
          <w:color w:val="000000"/>
          <w:spacing w:val="-4"/>
          <w:sz w:val="28"/>
          <w:szCs w:val="28"/>
          <w:lang w:val="en-US"/>
        </w:rPr>
        <w:t xml:space="preserve"> người nước ngoài tại khu vực biên giới biển</w:t>
      </w:r>
      <w:r w:rsidR="000930EC" w:rsidRPr="0067572C">
        <w:rPr>
          <w:color w:val="000000"/>
          <w:spacing w:val="-4"/>
          <w:sz w:val="28"/>
          <w:szCs w:val="28"/>
          <w:lang w:val="en-US"/>
        </w:rPr>
        <w:t>, địa bàn biên phòng</w:t>
      </w:r>
      <w:r w:rsidR="00E34214" w:rsidRPr="0067572C">
        <w:rPr>
          <w:color w:val="000000"/>
          <w:spacing w:val="-4"/>
          <w:sz w:val="28"/>
          <w:szCs w:val="28"/>
          <w:lang w:val="en-US"/>
        </w:rPr>
        <w:t xml:space="preserve"> với </w:t>
      </w:r>
      <w:r w:rsidR="0016628D" w:rsidRPr="0067572C">
        <w:rPr>
          <w:color w:val="000000"/>
          <w:spacing w:val="-4"/>
          <w:sz w:val="28"/>
          <w:szCs w:val="28"/>
          <w:lang w:val="en-US"/>
        </w:rPr>
        <w:t>cơ quan, đơn vị có liên quan</w:t>
      </w:r>
      <w:r w:rsidR="00671448" w:rsidRPr="0067572C">
        <w:rPr>
          <w:color w:val="000000"/>
          <w:spacing w:val="-4"/>
          <w:sz w:val="28"/>
          <w:szCs w:val="28"/>
          <w:lang w:val="en-US"/>
        </w:rPr>
        <w:t>.</w:t>
      </w:r>
    </w:p>
    <w:p w:rsidR="00C51A49" w:rsidRPr="0067572C" w:rsidRDefault="001D2ED2"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 xml:space="preserve">6. </w:t>
      </w:r>
      <w:r w:rsidR="005B0267" w:rsidRPr="0067572C">
        <w:rPr>
          <w:color w:val="000000"/>
          <w:sz w:val="28"/>
          <w:szCs w:val="28"/>
          <w:lang w:eastAsia="vi-VN" w:bidi="vi-VN"/>
        </w:rPr>
        <w:t>Phối hợ</w:t>
      </w:r>
      <w:r w:rsidR="00C01105" w:rsidRPr="0067572C">
        <w:rPr>
          <w:color w:val="000000"/>
          <w:sz w:val="28"/>
          <w:szCs w:val="28"/>
          <w:lang w:eastAsia="vi-VN" w:bidi="vi-VN"/>
        </w:rPr>
        <w:t xml:space="preserve">p </w:t>
      </w:r>
      <w:r w:rsidR="00F001AE" w:rsidRPr="0067572C">
        <w:rPr>
          <w:color w:val="000000"/>
          <w:sz w:val="28"/>
          <w:szCs w:val="28"/>
          <w:lang w:eastAsia="vi-VN" w:bidi="vi-VN"/>
        </w:rPr>
        <w:t xml:space="preserve">với </w:t>
      </w:r>
      <w:r w:rsidR="00C01105" w:rsidRPr="0067572C">
        <w:rPr>
          <w:color w:val="000000"/>
          <w:sz w:val="28"/>
          <w:szCs w:val="28"/>
          <w:lang w:eastAsia="vi-VN" w:bidi="vi-VN"/>
        </w:rPr>
        <w:t xml:space="preserve">Sở </w:t>
      </w:r>
      <w:r w:rsidR="006537EC" w:rsidRPr="0067572C">
        <w:rPr>
          <w:color w:val="000000"/>
          <w:sz w:val="28"/>
          <w:szCs w:val="28"/>
          <w:lang w:val="nl-NL" w:eastAsia="vi-VN" w:bidi="vi-VN"/>
        </w:rPr>
        <w:t>Nội vụ</w:t>
      </w:r>
      <w:r w:rsidR="00C01105" w:rsidRPr="0067572C">
        <w:rPr>
          <w:color w:val="000000"/>
          <w:sz w:val="28"/>
          <w:szCs w:val="28"/>
          <w:lang w:eastAsia="vi-VN" w:bidi="vi-VN"/>
        </w:rPr>
        <w:t xml:space="preserve">, </w:t>
      </w:r>
      <w:r w:rsidR="00CA232E" w:rsidRPr="0067572C">
        <w:rPr>
          <w:color w:val="000000"/>
          <w:spacing w:val="-2"/>
          <w:sz w:val="28"/>
          <w:szCs w:val="28"/>
          <w:lang w:eastAsia="vi-VN" w:bidi="vi-VN"/>
        </w:rPr>
        <w:t xml:space="preserve">Ban Quản lý </w:t>
      </w:r>
      <w:r w:rsidR="00A12290" w:rsidRPr="0067572C">
        <w:rPr>
          <w:color w:val="000000"/>
          <w:spacing w:val="-2"/>
          <w:sz w:val="28"/>
          <w:szCs w:val="28"/>
          <w:lang w:eastAsia="vi-VN" w:bidi="vi-VN"/>
        </w:rPr>
        <w:t xml:space="preserve">các </w:t>
      </w:r>
      <w:r w:rsidR="00CA232E" w:rsidRPr="0067572C">
        <w:rPr>
          <w:color w:val="000000"/>
          <w:spacing w:val="-2"/>
          <w:sz w:val="28"/>
          <w:szCs w:val="28"/>
          <w:lang w:eastAsia="vi-VN" w:bidi="vi-VN"/>
        </w:rPr>
        <w:t>khu chế xuất và công nghiệp</w:t>
      </w:r>
      <w:r w:rsidR="00CA232E" w:rsidRPr="0067572C">
        <w:rPr>
          <w:b/>
          <w:color w:val="000000"/>
          <w:spacing w:val="-2"/>
          <w:sz w:val="28"/>
          <w:szCs w:val="28"/>
          <w:lang w:eastAsia="vi-VN" w:bidi="vi-VN"/>
        </w:rPr>
        <w:t xml:space="preserve"> </w:t>
      </w:r>
      <w:r w:rsidR="0089748C" w:rsidRPr="0067572C">
        <w:rPr>
          <w:color w:val="000000"/>
          <w:spacing w:val="-2"/>
          <w:sz w:val="28"/>
          <w:szCs w:val="28"/>
          <w:lang w:eastAsia="vi-VN" w:bidi="vi-VN"/>
        </w:rPr>
        <w:t>Cần Thơ</w:t>
      </w:r>
      <w:r w:rsidR="0089748C" w:rsidRPr="0067572C">
        <w:rPr>
          <w:b/>
          <w:color w:val="000000"/>
          <w:spacing w:val="-2"/>
          <w:sz w:val="28"/>
          <w:szCs w:val="28"/>
          <w:lang w:eastAsia="vi-VN" w:bidi="vi-VN"/>
        </w:rPr>
        <w:t xml:space="preserve"> </w:t>
      </w:r>
      <w:r w:rsidR="00C01105" w:rsidRPr="0067572C">
        <w:rPr>
          <w:color w:val="000000"/>
          <w:sz w:val="28"/>
          <w:szCs w:val="28"/>
          <w:lang w:eastAsia="vi-VN" w:bidi="vi-VN"/>
        </w:rPr>
        <w:t xml:space="preserve">quản lý người nước ngoài </w:t>
      </w:r>
      <w:r w:rsidR="009E441A" w:rsidRPr="0067572C">
        <w:rPr>
          <w:color w:val="000000"/>
          <w:sz w:val="28"/>
          <w:szCs w:val="28"/>
          <w:lang w:val="nl-NL" w:eastAsia="vi-VN" w:bidi="vi-VN"/>
        </w:rPr>
        <w:t xml:space="preserve">lao động, </w:t>
      </w:r>
      <w:r w:rsidR="00C01105" w:rsidRPr="0067572C">
        <w:rPr>
          <w:color w:val="000000"/>
          <w:sz w:val="28"/>
          <w:szCs w:val="28"/>
          <w:lang w:eastAsia="vi-VN" w:bidi="vi-VN"/>
        </w:rPr>
        <w:t>làm việc</w:t>
      </w:r>
      <w:r w:rsidR="009E441A" w:rsidRPr="0067572C">
        <w:rPr>
          <w:color w:val="000000"/>
          <w:sz w:val="28"/>
          <w:szCs w:val="28"/>
          <w:lang w:val="nl-NL" w:eastAsia="vi-VN" w:bidi="vi-VN"/>
        </w:rPr>
        <w:t xml:space="preserve"> tại địa phương</w:t>
      </w:r>
      <w:r w:rsidR="000930EC" w:rsidRPr="0067572C">
        <w:rPr>
          <w:color w:val="000000"/>
          <w:sz w:val="28"/>
          <w:szCs w:val="28"/>
          <w:lang w:val="nl-NL" w:eastAsia="vi-VN" w:bidi="vi-VN"/>
        </w:rPr>
        <w:t>;</w:t>
      </w:r>
      <w:r w:rsidR="009F380C" w:rsidRPr="0067572C">
        <w:rPr>
          <w:color w:val="000000"/>
          <w:sz w:val="28"/>
          <w:szCs w:val="28"/>
          <w:lang w:val="nl-NL" w:eastAsia="vi-VN" w:bidi="vi-VN"/>
        </w:rPr>
        <w:t xml:space="preserve"> kịp thời phát hiện, xử lý các trường hợp </w:t>
      </w:r>
      <w:r w:rsidR="009F380C" w:rsidRPr="0067572C">
        <w:rPr>
          <w:color w:val="000000"/>
          <w:sz w:val="28"/>
          <w:szCs w:val="28"/>
          <w:lang w:eastAsia="vi-VN" w:bidi="vi-VN"/>
        </w:rPr>
        <w:t xml:space="preserve">cư trú, </w:t>
      </w:r>
      <w:r w:rsidR="00C01105" w:rsidRPr="0067572C">
        <w:rPr>
          <w:color w:val="000000"/>
          <w:sz w:val="28"/>
          <w:szCs w:val="28"/>
          <w:lang w:eastAsia="vi-VN" w:bidi="vi-VN"/>
        </w:rPr>
        <w:t xml:space="preserve">làm việc không </w:t>
      </w:r>
      <w:r w:rsidR="009F380C" w:rsidRPr="0067572C">
        <w:rPr>
          <w:color w:val="000000"/>
          <w:sz w:val="28"/>
          <w:szCs w:val="28"/>
          <w:lang w:val="nl-NL" w:eastAsia="vi-VN" w:bidi="vi-VN"/>
        </w:rPr>
        <w:t>đúng quy đị</w:t>
      </w:r>
      <w:r w:rsidRPr="0067572C">
        <w:rPr>
          <w:color w:val="000000"/>
          <w:sz w:val="28"/>
          <w:szCs w:val="28"/>
          <w:lang w:val="nl-NL" w:eastAsia="vi-VN" w:bidi="vi-VN"/>
        </w:rPr>
        <w:t xml:space="preserve">nh; </w:t>
      </w:r>
      <w:r w:rsidR="00DD3730" w:rsidRPr="0067572C">
        <w:rPr>
          <w:color w:val="000000"/>
          <w:sz w:val="28"/>
          <w:szCs w:val="28"/>
          <w:lang w:val="nl-NL"/>
        </w:rPr>
        <w:t>c</w:t>
      </w:r>
      <w:r w:rsidRPr="0067572C">
        <w:rPr>
          <w:color w:val="000000"/>
          <w:sz w:val="28"/>
          <w:szCs w:val="28"/>
          <w:lang w:val="nl-NL"/>
        </w:rPr>
        <w:t xml:space="preserve">ung cấp và trao đổi thông tin, số liệu, tình hình </w:t>
      </w:r>
      <w:r w:rsidR="00C224D4" w:rsidRPr="0067572C">
        <w:rPr>
          <w:color w:val="000000"/>
          <w:sz w:val="28"/>
          <w:szCs w:val="28"/>
          <w:lang w:val="nl-NL"/>
        </w:rPr>
        <w:t xml:space="preserve">người nước ngoài </w:t>
      </w:r>
      <w:r w:rsidRPr="0067572C">
        <w:rPr>
          <w:color w:val="000000"/>
          <w:sz w:val="28"/>
          <w:szCs w:val="28"/>
          <w:lang w:val="nl-NL"/>
        </w:rPr>
        <w:t>tạm trú trên địa bàn vớ</w:t>
      </w:r>
      <w:r w:rsidR="00E204A6" w:rsidRPr="0067572C">
        <w:rPr>
          <w:color w:val="000000"/>
          <w:sz w:val="28"/>
          <w:szCs w:val="28"/>
          <w:lang w:val="nl-NL"/>
        </w:rPr>
        <w:t>i các s</w:t>
      </w:r>
      <w:r w:rsidRPr="0067572C">
        <w:rPr>
          <w:color w:val="000000"/>
          <w:sz w:val="28"/>
          <w:szCs w:val="28"/>
          <w:lang w:val="nl-NL"/>
        </w:rPr>
        <w:t>ở</w:t>
      </w:r>
      <w:r w:rsidR="0057173A" w:rsidRPr="0067572C">
        <w:rPr>
          <w:color w:val="000000"/>
          <w:sz w:val="28"/>
          <w:szCs w:val="28"/>
          <w:lang w:val="nl-NL"/>
        </w:rPr>
        <w:t xml:space="preserve">, ban, </w:t>
      </w:r>
      <w:r w:rsidRPr="0067572C">
        <w:rPr>
          <w:color w:val="000000"/>
          <w:sz w:val="28"/>
          <w:szCs w:val="28"/>
          <w:lang w:val="nl-NL"/>
        </w:rPr>
        <w:t>ngành</w:t>
      </w:r>
      <w:r w:rsidR="006A7A4F" w:rsidRPr="0067572C">
        <w:rPr>
          <w:color w:val="000000"/>
          <w:sz w:val="28"/>
          <w:szCs w:val="28"/>
          <w:lang w:val="nl-NL"/>
        </w:rPr>
        <w:t xml:space="preserve"> thành phố</w:t>
      </w:r>
      <w:r w:rsidRPr="0067572C">
        <w:rPr>
          <w:color w:val="000000"/>
          <w:sz w:val="28"/>
          <w:szCs w:val="28"/>
          <w:lang w:val="nl-NL"/>
        </w:rPr>
        <w:t xml:space="preserve">, Ủy ban nhân dân </w:t>
      </w:r>
      <w:r w:rsidR="00A12290" w:rsidRPr="0067572C">
        <w:rPr>
          <w:color w:val="000000"/>
          <w:sz w:val="28"/>
          <w:szCs w:val="28"/>
          <w:lang w:val="nl-NL"/>
        </w:rPr>
        <w:t>cấp xã</w:t>
      </w:r>
      <w:r w:rsidRPr="0067572C">
        <w:rPr>
          <w:color w:val="000000"/>
          <w:sz w:val="28"/>
          <w:szCs w:val="28"/>
          <w:lang w:val="nl-NL"/>
        </w:rPr>
        <w:t xml:space="preserve"> để phục vụ công tác chuyên môn, thống kê, báo cáo.</w:t>
      </w:r>
    </w:p>
    <w:p w:rsidR="00C51A49" w:rsidRPr="0067572C" w:rsidRDefault="00C51A49" w:rsidP="002672E4">
      <w:pPr>
        <w:pStyle w:val="NormalWeb"/>
        <w:widowControl w:val="0"/>
        <w:shd w:val="clear" w:color="auto" w:fill="FFFFFF"/>
        <w:spacing w:before="120" w:beforeAutospacing="0" w:after="0" w:afterAutospacing="0" w:line="360" w:lineRule="exact"/>
        <w:ind w:firstLine="720"/>
        <w:jc w:val="both"/>
        <w:rPr>
          <w:rFonts w:eastAsia="Times New Roman"/>
          <w:bCs/>
          <w:color w:val="000000"/>
          <w:spacing w:val="-2"/>
          <w:sz w:val="28"/>
          <w:szCs w:val="28"/>
          <w:bdr w:val="none" w:sz="0" w:space="0" w:color="auto" w:frame="1"/>
          <w:lang w:val="nl-NL"/>
        </w:rPr>
      </w:pPr>
      <w:r w:rsidRPr="0067572C">
        <w:rPr>
          <w:color w:val="000000"/>
          <w:spacing w:val="-2"/>
          <w:sz w:val="28"/>
          <w:szCs w:val="28"/>
          <w:lang w:val="nl-NL"/>
        </w:rPr>
        <w:t xml:space="preserve">7. </w:t>
      </w:r>
      <w:r w:rsidRPr="0067572C">
        <w:rPr>
          <w:rFonts w:eastAsia="Times New Roman"/>
          <w:bCs/>
          <w:color w:val="000000"/>
          <w:spacing w:val="-2"/>
          <w:sz w:val="28"/>
          <w:szCs w:val="28"/>
          <w:bdr w:val="none" w:sz="0" w:space="0" w:color="auto" w:frame="1"/>
          <w:lang w:val="nl-NL"/>
        </w:rPr>
        <w:t xml:space="preserve">Chủ trì, thực hiện công tác quản lý nhà </w:t>
      </w:r>
      <w:r w:rsidR="00F001AE" w:rsidRPr="0067572C">
        <w:rPr>
          <w:rFonts w:eastAsia="Times New Roman"/>
          <w:bCs/>
          <w:color w:val="000000"/>
          <w:spacing w:val="-2"/>
          <w:sz w:val="28"/>
          <w:szCs w:val="28"/>
          <w:bdr w:val="none" w:sz="0" w:space="0" w:color="auto" w:frame="1"/>
          <w:lang w:val="nl-NL"/>
        </w:rPr>
        <w:t>nước về an ninh hàng không tại C</w:t>
      </w:r>
      <w:r w:rsidRPr="0067572C">
        <w:rPr>
          <w:rFonts w:eastAsia="Times New Roman"/>
          <w:bCs/>
          <w:color w:val="000000"/>
          <w:spacing w:val="-2"/>
          <w:sz w:val="28"/>
          <w:szCs w:val="28"/>
          <w:bdr w:val="none" w:sz="0" w:space="0" w:color="auto" w:frame="1"/>
          <w:lang w:val="nl-NL"/>
        </w:rPr>
        <w:t>ảng hàng không quốc tế Cần Thơ</w:t>
      </w:r>
      <w:r w:rsidR="00E804EC" w:rsidRPr="0067572C">
        <w:rPr>
          <w:rFonts w:eastAsia="Times New Roman"/>
          <w:bCs/>
          <w:color w:val="000000"/>
          <w:spacing w:val="-2"/>
          <w:sz w:val="28"/>
          <w:szCs w:val="28"/>
          <w:bdr w:val="none" w:sz="0" w:space="0" w:color="auto" w:frame="1"/>
          <w:lang w:val="nl-NL"/>
        </w:rPr>
        <w:t xml:space="preserve"> và </w:t>
      </w:r>
      <w:r w:rsidR="00B773B5" w:rsidRPr="0067572C">
        <w:rPr>
          <w:rFonts w:eastAsia="Times New Roman"/>
          <w:bCs/>
          <w:color w:val="000000"/>
          <w:spacing w:val="-2"/>
          <w:sz w:val="28"/>
          <w:szCs w:val="28"/>
          <w:bdr w:val="none" w:sz="0" w:space="0" w:color="auto" w:frame="1"/>
          <w:lang w:val="nl-NL"/>
        </w:rPr>
        <w:t xml:space="preserve">công tác quản lý tại </w:t>
      </w:r>
      <w:r w:rsidR="0019422B" w:rsidRPr="0067572C">
        <w:rPr>
          <w:rFonts w:eastAsia="Times New Roman"/>
          <w:bCs/>
          <w:color w:val="000000"/>
          <w:spacing w:val="-2"/>
          <w:sz w:val="28"/>
          <w:szCs w:val="28"/>
          <w:bdr w:val="none" w:sz="0" w:space="0" w:color="auto" w:frame="1"/>
          <w:lang w:val="nl-NL"/>
        </w:rPr>
        <w:t>các c</w:t>
      </w:r>
      <w:r w:rsidR="00E804EC" w:rsidRPr="0067572C">
        <w:rPr>
          <w:rFonts w:eastAsia="Times New Roman"/>
          <w:bCs/>
          <w:color w:val="000000"/>
          <w:spacing w:val="-2"/>
          <w:sz w:val="28"/>
          <w:szCs w:val="28"/>
          <w:bdr w:val="none" w:sz="0" w:space="0" w:color="auto" w:frame="1"/>
          <w:lang w:val="nl-NL"/>
        </w:rPr>
        <w:t>ảng biển</w:t>
      </w:r>
      <w:r w:rsidRPr="0067572C">
        <w:rPr>
          <w:rFonts w:eastAsia="Times New Roman"/>
          <w:bCs/>
          <w:color w:val="000000"/>
          <w:spacing w:val="-2"/>
          <w:sz w:val="28"/>
          <w:szCs w:val="28"/>
          <w:bdr w:val="none" w:sz="0" w:space="0" w:color="auto" w:frame="1"/>
          <w:lang w:val="nl-NL"/>
        </w:rPr>
        <w:t xml:space="preserve"> theo chức năng, nhiệm vụ được giao, đặc biệt là các vấn đề liên quan đến hoạt động xuất nhập cảnh của người nước ngoài</w:t>
      </w:r>
      <w:r w:rsidR="00807EE2" w:rsidRPr="0067572C">
        <w:rPr>
          <w:rFonts w:eastAsia="Times New Roman"/>
          <w:bCs/>
          <w:color w:val="000000"/>
          <w:spacing w:val="-2"/>
          <w:sz w:val="28"/>
          <w:szCs w:val="28"/>
          <w:bdr w:val="none" w:sz="0" w:space="0" w:color="auto" w:frame="1"/>
          <w:lang w:val="nl-NL"/>
        </w:rPr>
        <w:t>.</w:t>
      </w:r>
      <w:r w:rsidRPr="0067572C">
        <w:rPr>
          <w:rFonts w:eastAsia="Times New Roman"/>
          <w:bCs/>
          <w:color w:val="000000"/>
          <w:spacing w:val="-2"/>
          <w:sz w:val="28"/>
          <w:szCs w:val="28"/>
          <w:bdr w:val="none" w:sz="0" w:space="0" w:color="auto" w:frame="1"/>
          <w:lang w:val="nl-NL"/>
        </w:rPr>
        <w:t xml:space="preserve"> </w:t>
      </w:r>
      <w:r w:rsidR="00807EE2" w:rsidRPr="0067572C">
        <w:rPr>
          <w:rFonts w:eastAsia="Times New Roman"/>
          <w:bCs/>
          <w:color w:val="000000"/>
          <w:spacing w:val="-2"/>
          <w:sz w:val="28"/>
          <w:szCs w:val="28"/>
          <w:bdr w:val="none" w:sz="0" w:space="0" w:color="auto" w:frame="1"/>
          <w:lang w:val="nl-NL"/>
        </w:rPr>
        <w:t>T</w:t>
      </w:r>
      <w:r w:rsidRPr="0067572C">
        <w:rPr>
          <w:rFonts w:eastAsia="Times New Roman"/>
          <w:bCs/>
          <w:color w:val="000000"/>
          <w:spacing w:val="-2"/>
          <w:sz w:val="28"/>
          <w:szCs w:val="28"/>
          <w:bdr w:val="none" w:sz="0" w:space="0" w:color="auto" w:frame="1"/>
          <w:lang w:val="nl-NL"/>
        </w:rPr>
        <w:t xml:space="preserve">hực hiện nhiệm vụ kiểm tra, soi chiếu, giám sát an ninh đối với hành khách, hành lý, hàng hóa, vật phẩm, phương tiện để phát hiện, ngăn chặn và xử lý kịp thời các hành vi vi phạm pháp luật về xuất nhập </w:t>
      </w:r>
      <w:r w:rsidRPr="0067572C">
        <w:rPr>
          <w:rFonts w:eastAsia="Times New Roman"/>
          <w:bCs/>
          <w:color w:val="000000"/>
          <w:spacing w:val="-2"/>
          <w:sz w:val="28"/>
          <w:szCs w:val="28"/>
          <w:bdr w:val="none" w:sz="0" w:space="0" w:color="auto" w:frame="1"/>
          <w:lang w:val="nl-NL"/>
        </w:rPr>
        <w:lastRenderedPageBreak/>
        <w:t>cảnh, an ninh hàng không</w:t>
      </w:r>
      <w:r w:rsidR="00807EE2" w:rsidRPr="0067572C">
        <w:rPr>
          <w:rFonts w:eastAsia="Times New Roman"/>
          <w:bCs/>
          <w:color w:val="000000"/>
          <w:spacing w:val="-2"/>
          <w:sz w:val="28"/>
          <w:szCs w:val="28"/>
          <w:bdr w:val="none" w:sz="0" w:space="0" w:color="auto" w:frame="1"/>
          <w:lang w:val="nl-NL"/>
        </w:rPr>
        <w:t xml:space="preserve"> liên quan đến người nước ngoài</w:t>
      </w:r>
      <w:r w:rsidRPr="0067572C">
        <w:rPr>
          <w:rFonts w:eastAsia="Times New Roman"/>
          <w:bCs/>
          <w:color w:val="000000"/>
          <w:spacing w:val="-2"/>
          <w:sz w:val="28"/>
          <w:szCs w:val="28"/>
          <w:bdr w:val="none" w:sz="0" w:space="0" w:color="auto" w:frame="1"/>
          <w:lang w:val="nl-NL"/>
        </w:rPr>
        <w:t>.</w:t>
      </w:r>
      <w:r w:rsidR="00807EE2" w:rsidRPr="0067572C">
        <w:rPr>
          <w:rFonts w:eastAsia="Times New Roman"/>
          <w:bCs/>
          <w:color w:val="000000"/>
          <w:spacing w:val="-2"/>
          <w:sz w:val="28"/>
          <w:szCs w:val="28"/>
          <w:bdr w:val="none" w:sz="0" w:space="0" w:color="auto" w:frame="1"/>
          <w:lang w:val="nl-NL"/>
        </w:rPr>
        <w:t xml:space="preserve"> P</w:t>
      </w:r>
      <w:r w:rsidRPr="0067572C">
        <w:rPr>
          <w:rFonts w:eastAsia="Times New Roman"/>
          <w:bCs/>
          <w:color w:val="000000"/>
          <w:spacing w:val="-2"/>
          <w:sz w:val="28"/>
          <w:szCs w:val="28"/>
          <w:bdr w:val="none" w:sz="0" w:space="0" w:color="auto" w:frame="1"/>
          <w:lang w:val="nl-NL"/>
        </w:rPr>
        <w:t xml:space="preserve">hối hợp với các cơ quan, đơn vị </w:t>
      </w:r>
      <w:r w:rsidR="002C7872" w:rsidRPr="0067572C">
        <w:rPr>
          <w:rFonts w:eastAsia="Times New Roman"/>
          <w:bCs/>
          <w:color w:val="000000"/>
          <w:spacing w:val="-2"/>
          <w:sz w:val="28"/>
          <w:szCs w:val="28"/>
          <w:bdr w:val="none" w:sz="0" w:space="0" w:color="auto" w:frame="1"/>
          <w:lang w:val="nl-NL"/>
        </w:rPr>
        <w:t xml:space="preserve">có </w:t>
      </w:r>
      <w:r w:rsidRPr="0067572C">
        <w:rPr>
          <w:rFonts w:eastAsia="Times New Roman"/>
          <w:bCs/>
          <w:color w:val="000000"/>
          <w:spacing w:val="-2"/>
          <w:sz w:val="28"/>
          <w:szCs w:val="28"/>
          <w:bdr w:val="none" w:sz="0" w:space="0" w:color="auto" w:frame="1"/>
          <w:lang w:val="nl-NL"/>
        </w:rPr>
        <w:t>liên quan xử lý các hành vi vi phạm hành chính trong lĩnh vực hàng không dân dụng theo thẩm quyền, đặc biệt là các vi phạm do người nước ngoài thực hiện.</w:t>
      </w:r>
    </w:p>
    <w:p w:rsidR="006A61C4" w:rsidRPr="0067572C" w:rsidRDefault="00B86695" w:rsidP="002672E4">
      <w:pPr>
        <w:widowControl w:val="0"/>
        <w:shd w:val="clear" w:color="auto" w:fill="FFFFFF"/>
        <w:spacing w:before="120" w:line="360" w:lineRule="exact"/>
        <w:ind w:firstLine="720"/>
        <w:jc w:val="both"/>
        <w:rPr>
          <w:color w:val="000000"/>
          <w:szCs w:val="28"/>
          <w:lang w:val="nl-NL"/>
        </w:rPr>
      </w:pPr>
      <w:r w:rsidRPr="0067572C">
        <w:rPr>
          <w:rFonts w:ascii="Times New Roman" w:hAnsi="Times New Roman"/>
          <w:color w:val="000000"/>
          <w:szCs w:val="28"/>
          <w:lang w:val="nl-NL"/>
        </w:rPr>
        <w:t>8</w:t>
      </w:r>
      <w:r w:rsidR="006A61C4" w:rsidRPr="0067572C">
        <w:rPr>
          <w:rFonts w:ascii="Times New Roman" w:hAnsi="Times New Roman"/>
          <w:color w:val="000000"/>
          <w:szCs w:val="28"/>
          <w:lang w:val="nl-NL"/>
        </w:rPr>
        <w:t>. Định kỳ h</w:t>
      </w:r>
      <w:r w:rsidR="00645D32" w:rsidRPr="0067572C">
        <w:rPr>
          <w:rFonts w:ascii="Times New Roman" w:hAnsi="Times New Roman"/>
          <w:color w:val="000000"/>
          <w:szCs w:val="28"/>
          <w:lang w:val="nl-NL"/>
        </w:rPr>
        <w:t>à</w:t>
      </w:r>
      <w:r w:rsidR="006A61C4" w:rsidRPr="0067572C">
        <w:rPr>
          <w:rFonts w:ascii="Times New Roman" w:hAnsi="Times New Roman"/>
          <w:color w:val="000000"/>
          <w:szCs w:val="28"/>
          <w:lang w:val="nl-NL"/>
        </w:rPr>
        <w:t>ng tháng </w:t>
      </w:r>
      <w:r w:rsidR="006A61C4" w:rsidRPr="0067572C">
        <w:rPr>
          <w:rFonts w:ascii="Times New Roman" w:hAnsi="Times New Roman"/>
          <w:i/>
          <w:iCs/>
          <w:color w:val="000000"/>
          <w:szCs w:val="28"/>
          <w:lang w:val="nl-NL"/>
        </w:rPr>
        <w:t>(trong thời gian từ ngày 16 đến ngày 20) </w:t>
      </w:r>
      <w:r w:rsidR="006A61C4" w:rsidRPr="0067572C">
        <w:rPr>
          <w:rFonts w:ascii="Times New Roman" w:hAnsi="Times New Roman"/>
          <w:color w:val="000000"/>
          <w:szCs w:val="28"/>
          <w:lang w:val="nl-NL"/>
        </w:rPr>
        <w:t>cung cấp thôn</w:t>
      </w:r>
      <w:r w:rsidR="00E775ED">
        <w:rPr>
          <w:rFonts w:ascii="Times New Roman" w:hAnsi="Times New Roman"/>
          <w:color w:val="000000"/>
          <w:szCs w:val="28"/>
          <w:lang w:val="nl-NL"/>
        </w:rPr>
        <w:t>g tin cho Sở Nội vụ (qua Phòng L</w:t>
      </w:r>
      <w:r w:rsidR="006A61C4" w:rsidRPr="0067572C">
        <w:rPr>
          <w:rFonts w:ascii="Times New Roman" w:hAnsi="Times New Roman"/>
          <w:color w:val="000000"/>
          <w:szCs w:val="28"/>
          <w:lang w:val="nl-NL"/>
        </w:rPr>
        <w:t xml:space="preserve">ao động - Việc làm) danh sách lao động là người nước ngoài được cấp thị thực ký hiệu </w:t>
      </w:r>
      <w:r w:rsidR="00C224D4" w:rsidRPr="0067572C">
        <w:rPr>
          <w:rFonts w:ascii="Times New Roman" w:hAnsi="Times New Roman"/>
          <w:color w:val="000000"/>
          <w:szCs w:val="28"/>
          <w:lang w:val="nl-NL"/>
        </w:rPr>
        <w:t>lao động (</w:t>
      </w:r>
      <w:r w:rsidR="006A61C4" w:rsidRPr="0067572C">
        <w:rPr>
          <w:rFonts w:ascii="Times New Roman" w:hAnsi="Times New Roman"/>
          <w:color w:val="000000"/>
          <w:szCs w:val="28"/>
          <w:lang w:val="nl-NL"/>
        </w:rPr>
        <w:t>LĐ1, LĐ2</w:t>
      </w:r>
      <w:r w:rsidR="00C224D4" w:rsidRPr="0067572C">
        <w:rPr>
          <w:rFonts w:ascii="Times New Roman" w:hAnsi="Times New Roman"/>
          <w:color w:val="000000"/>
          <w:szCs w:val="28"/>
          <w:lang w:val="nl-NL"/>
        </w:rPr>
        <w:t>)</w:t>
      </w:r>
      <w:r w:rsidR="006A61C4" w:rsidRPr="0067572C">
        <w:rPr>
          <w:rFonts w:ascii="Times New Roman" w:hAnsi="Times New Roman"/>
          <w:color w:val="000000"/>
          <w:szCs w:val="28"/>
          <w:lang w:val="nl-NL"/>
        </w:rPr>
        <w:t>,</w:t>
      </w:r>
      <w:r w:rsidR="00C224D4" w:rsidRPr="0067572C">
        <w:rPr>
          <w:rFonts w:ascii="Times New Roman" w:hAnsi="Times New Roman"/>
          <w:color w:val="000000"/>
          <w:szCs w:val="28"/>
          <w:lang w:val="nl-NL"/>
        </w:rPr>
        <w:t xml:space="preserve"> đầu tư</w:t>
      </w:r>
      <w:r w:rsidR="006A61C4" w:rsidRPr="0067572C">
        <w:rPr>
          <w:rFonts w:ascii="Times New Roman" w:hAnsi="Times New Roman"/>
          <w:color w:val="000000"/>
          <w:szCs w:val="28"/>
          <w:lang w:val="nl-NL"/>
        </w:rPr>
        <w:t xml:space="preserve"> </w:t>
      </w:r>
      <w:r w:rsidR="00C224D4" w:rsidRPr="0067572C">
        <w:rPr>
          <w:rFonts w:ascii="Times New Roman" w:hAnsi="Times New Roman"/>
          <w:color w:val="000000"/>
          <w:szCs w:val="28"/>
          <w:lang w:val="nl-NL"/>
        </w:rPr>
        <w:t>(</w:t>
      </w:r>
      <w:r w:rsidR="006A61C4" w:rsidRPr="0067572C">
        <w:rPr>
          <w:rFonts w:ascii="Times New Roman" w:hAnsi="Times New Roman"/>
          <w:color w:val="000000"/>
          <w:szCs w:val="28"/>
          <w:lang w:val="nl-NL"/>
        </w:rPr>
        <w:t>ĐT1, ĐT2, ĐT3, ĐT4</w:t>
      </w:r>
      <w:r w:rsidR="00C224D4" w:rsidRPr="0067572C">
        <w:rPr>
          <w:rFonts w:ascii="Times New Roman" w:hAnsi="Times New Roman"/>
          <w:color w:val="000000"/>
          <w:szCs w:val="28"/>
          <w:lang w:val="nl-NL"/>
        </w:rPr>
        <w:t>)</w:t>
      </w:r>
      <w:r w:rsidR="006A61C4" w:rsidRPr="0067572C">
        <w:rPr>
          <w:rFonts w:ascii="Times New Roman" w:hAnsi="Times New Roman"/>
          <w:color w:val="000000"/>
          <w:szCs w:val="28"/>
          <w:lang w:val="nl-NL"/>
        </w:rPr>
        <w:t xml:space="preserve"> làm việc cho các doanh nghiệp, tổ chức, nhà thầu, cá nhân trên địa bàn thành phố để phối hợp theo dõi, quản lý (</w:t>
      </w:r>
      <w:r w:rsidR="006A61C4" w:rsidRPr="0067572C">
        <w:rPr>
          <w:rFonts w:ascii="Times New Roman" w:hAnsi="Times New Roman"/>
          <w:i/>
          <w:iCs/>
          <w:color w:val="000000"/>
          <w:szCs w:val="28"/>
          <w:lang w:val="nl-NL"/>
        </w:rPr>
        <w:t>mốc số liệu từ ngày 15 h</w:t>
      </w:r>
      <w:r w:rsidR="00645D32" w:rsidRPr="0067572C">
        <w:rPr>
          <w:rFonts w:ascii="Times New Roman" w:hAnsi="Times New Roman"/>
          <w:i/>
          <w:iCs/>
          <w:color w:val="000000"/>
          <w:szCs w:val="28"/>
          <w:lang w:val="nl-NL"/>
        </w:rPr>
        <w:t>à</w:t>
      </w:r>
      <w:r w:rsidR="006A61C4" w:rsidRPr="0067572C">
        <w:rPr>
          <w:rFonts w:ascii="Times New Roman" w:hAnsi="Times New Roman"/>
          <w:i/>
          <w:iCs/>
          <w:color w:val="000000"/>
          <w:szCs w:val="28"/>
          <w:lang w:val="nl-NL"/>
        </w:rPr>
        <w:t>ng tháng đến ngày 14 tháng tiếp theo</w:t>
      </w:r>
      <w:r w:rsidR="006A61C4" w:rsidRPr="0067572C">
        <w:rPr>
          <w:rFonts w:ascii="Times New Roman" w:hAnsi="Times New Roman"/>
          <w:color w:val="000000"/>
          <w:szCs w:val="28"/>
          <w:lang w:val="nl-NL"/>
        </w:rPr>
        <w:t>). Định kỳ 06 tháng, h</w:t>
      </w:r>
      <w:r w:rsidR="00645D32" w:rsidRPr="0067572C">
        <w:rPr>
          <w:rFonts w:ascii="Times New Roman" w:hAnsi="Times New Roman"/>
          <w:color w:val="000000"/>
          <w:szCs w:val="28"/>
          <w:lang w:val="nl-NL"/>
        </w:rPr>
        <w:t>à</w:t>
      </w:r>
      <w:r w:rsidR="006A61C4" w:rsidRPr="0067572C">
        <w:rPr>
          <w:rFonts w:ascii="Times New Roman" w:hAnsi="Times New Roman"/>
          <w:color w:val="000000"/>
          <w:szCs w:val="28"/>
          <w:lang w:val="nl-NL"/>
        </w:rPr>
        <w:t xml:space="preserve">ng năm tổng hợp tình hình lao động là người nước ngoài cư trú, học tập và làm việc thuộc nhiệm vụ quản lý trên địa bàn </w:t>
      </w:r>
      <w:r w:rsidR="00E52C25" w:rsidRPr="0067572C">
        <w:rPr>
          <w:rFonts w:ascii="Times New Roman" w:hAnsi="Times New Roman"/>
          <w:color w:val="000000"/>
          <w:szCs w:val="28"/>
          <w:lang w:val="nl-NL"/>
        </w:rPr>
        <w:t>thành phố</w:t>
      </w:r>
      <w:r w:rsidR="006A61C4" w:rsidRPr="0067572C">
        <w:rPr>
          <w:rFonts w:ascii="Times New Roman" w:hAnsi="Times New Roman"/>
          <w:color w:val="000000"/>
          <w:szCs w:val="28"/>
          <w:lang w:val="nl-NL"/>
        </w:rPr>
        <w:t xml:space="preserve"> bá</w:t>
      </w:r>
      <w:r w:rsidR="0089748C" w:rsidRPr="0067572C">
        <w:rPr>
          <w:rFonts w:ascii="Times New Roman" w:hAnsi="Times New Roman"/>
          <w:color w:val="000000"/>
          <w:szCs w:val="28"/>
          <w:lang w:val="nl-NL"/>
        </w:rPr>
        <w:t>o cáo Ủy ban nhân dân thành phố;</w:t>
      </w:r>
      <w:r w:rsidR="006A61C4" w:rsidRPr="0067572C">
        <w:rPr>
          <w:rFonts w:ascii="Times New Roman" w:hAnsi="Times New Roman"/>
          <w:color w:val="000000"/>
          <w:szCs w:val="28"/>
          <w:lang w:val="nl-NL"/>
        </w:rPr>
        <w:t xml:space="preserve"> đồng thời</w:t>
      </w:r>
      <w:r w:rsidR="0089748C" w:rsidRPr="0067572C">
        <w:rPr>
          <w:rFonts w:ascii="Times New Roman" w:hAnsi="Times New Roman"/>
          <w:color w:val="000000"/>
          <w:szCs w:val="28"/>
          <w:lang w:val="nl-NL"/>
        </w:rPr>
        <w:t>,</w:t>
      </w:r>
      <w:r w:rsidR="006A61C4" w:rsidRPr="0067572C">
        <w:rPr>
          <w:rFonts w:ascii="Times New Roman" w:hAnsi="Times New Roman"/>
          <w:color w:val="000000"/>
          <w:szCs w:val="28"/>
          <w:lang w:val="nl-NL"/>
        </w:rPr>
        <w:t xml:space="preserve"> gửi Sở Nội vụ để tổng hợp, quản lý.</w:t>
      </w:r>
    </w:p>
    <w:p w:rsidR="001D2ED2" w:rsidRPr="0067572C" w:rsidRDefault="001D2ED2" w:rsidP="002672E4">
      <w:pPr>
        <w:pStyle w:val="Vnbnnidung20"/>
        <w:shd w:val="clear" w:color="auto" w:fill="auto"/>
        <w:spacing w:before="120" w:after="0" w:line="360" w:lineRule="exact"/>
        <w:ind w:firstLine="720"/>
        <w:rPr>
          <w:color w:val="000000"/>
          <w:sz w:val="28"/>
          <w:szCs w:val="28"/>
          <w:lang w:val="nl-NL" w:eastAsia="vi-VN" w:bidi="vi-VN"/>
        </w:rPr>
      </w:pPr>
      <w:r w:rsidRPr="0067572C">
        <w:rPr>
          <w:b/>
          <w:color w:val="000000"/>
          <w:sz w:val="28"/>
          <w:szCs w:val="28"/>
          <w:lang w:val="nl-NL" w:eastAsia="vi-VN" w:bidi="vi-VN"/>
        </w:rPr>
        <w:t>Điều 8</w:t>
      </w:r>
      <w:r w:rsidR="004D0226" w:rsidRPr="0067572C">
        <w:rPr>
          <w:b/>
          <w:color w:val="000000"/>
          <w:sz w:val="28"/>
          <w:szCs w:val="28"/>
          <w:lang w:val="nl-NL" w:eastAsia="vi-VN" w:bidi="vi-VN"/>
        </w:rPr>
        <w:t>.</w:t>
      </w:r>
      <w:r w:rsidR="004D0226" w:rsidRPr="0067572C">
        <w:rPr>
          <w:color w:val="000000"/>
          <w:sz w:val="28"/>
          <w:szCs w:val="28"/>
          <w:lang w:val="nl-NL" w:eastAsia="vi-VN" w:bidi="vi-VN"/>
        </w:rPr>
        <w:t xml:space="preserve"> </w:t>
      </w:r>
      <w:r w:rsidR="004D3D50" w:rsidRPr="0067572C">
        <w:rPr>
          <w:b/>
          <w:color w:val="000000"/>
          <w:sz w:val="28"/>
          <w:szCs w:val="28"/>
          <w:lang w:eastAsia="vi-VN" w:bidi="vi-VN"/>
        </w:rPr>
        <w:t xml:space="preserve">Văn phòng </w:t>
      </w:r>
      <w:r w:rsidR="004D3D50" w:rsidRPr="0067572C">
        <w:rPr>
          <w:b/>
          <w:color w:val="000000"/>
          <w:sz w:val="28"/>
          <w:szCs w:val="28"/>
          <w:lang w:val="nl-NL" w:eastAsia="vi-VN" w:bidi="vi-VN"/>
        </w:rPr>
        <w:t>Ủ</w:t>
      </w:r>
      <w:r w:rsidR="004C0B66" w:rsidRPr="0067572C">
        <w:rPr>
          <w:b/>
          <w:color w:val="000000"/>
          <w:sz w:val="28"/>
          <w:szCs w:val="28"/>
          <w:lang w:eastAsia="vi-VN" w:bidi="vi-VN"/>
        </w:rPr>
        <w:t>y ban nhân dân t</w:t>
      </w:r>
      <w:r w:rsidR="00E50DB3" w:rsidRPr="0067572C">
        <w:rPr>
          <w:b/>
          <w:color w:val="000000"/>
          <w:sz w:val="28"/>
          <w:szCs w:val="28"/>
          <w:lang w:val="nl-NL" w:eastAsia="vi-VN" w:bidi="vi-VN"/>
        </w:rPr>
        <w:t>hành phố</w:t>
      </w:r>
      <w:r w:rsidR="004C0B66" w:rsidRPr="0067572C">
        <w:rPr>
          <w:color w:val="000000"/>
          <w:sz w:val="28"/>
          <w:szCs w:val="28"/>
          <w:lang w:val="nl-NL" w:eastAsia="vi-VN" w:bidi="vi-VN"/>
        </w:rPr>
        <w:t xml:space="preserve"> </w:t>
      </w:r>
    </w:p>
    <w:p w:rsidR="00345139" w:rsidRPr="0067572C" w:rsidRDefault="00345139" w:rsidP="002672E4">
      <w:pPr>
        <w:pStyle w:val="Vnbnnidung20"/>
        <w:shd w:val="clear" w:color="auto" w:fill="auto"/>
        <w:spacing w:before="120" w:after="0" w:line="360" w:lineRule="exact"/>
        <w:ind w:firstLine="720"/>
        <w:rPr>
          <w:color w:val="000000"/>
          <w:spacing w:val="-2"/>
          <w:sz w:val="28"/>
          <w:szCs w:val="28"/>
          <w:lang w:val="nl-NL" w:eastAsia="vi-VN" w:bidi="vi-VN"/>
        </w:rPr>
      </w:pPr>
      <w:r w:rsidRPr="0067572C">
        <w:rPr>
          <w:color w:val="000000"/>
          <w:spacing w:val="-2"/>
          <w:sz w:val="28"/>
          <w:szCs w:val="28"/>
          <w:lang w:val="nl-NL" w:eastAsia="vi-VN" w:bidi="vi-VN"/>
        </w:rPr>
        <w:t xml:space="preserve">1. </w:t>
      </w:r>
      <w:r w:rsidR="001D2ED2" w:rsidRPr="0067572C">
        <w:rPr>
          <w:color w:val="000000"/>
          <w:spacing w:val="-2"/>
          <w:sz w:val="28"/>
          <w:szCs w:val="28"/>
          <w:lang w:eastAsia="vi-VN" w:bidi="vi-VN"/>
        </w:rPr>
        <w:t xml:space="preserve">Phối </w:t>
      </w:r>
      <w:r w:rsidR="00D24B1C" w:rsidRPr="0067572C">
        <w:rPr>
          <w:color w:val="000000"/>
          <w:spacing w:val="-2"/>
          <w:sz w:val="28"/>
          <w:szCs w:val="28"/>
          <w:lang w:eastAsia="vi-VN" w:bidi="vi-VN"/>
        </w:rPr>
        <w:t>hợp</w:t>
      </w:r>
      <w:r w:rsidR="00E50DB3" w:rsidRPr="0067572C">
        <w:rPr>
          <w:color w:val="000000"/>
          <w:spacing w:val="-2"/>
          <w:sz w:val="28"/>
          <w:szCs w:val="28"/>
          <w:lang w:eastAsia="vi-VN" w:bidi="vi-VN"/>
        </w:rPr>
        <w:t xml:space="preserve"> </w:t>
      </w:r>
      <w:r w:rsidR="00A371DD" w:rsidRPr="0067572C">
        <w:rPr>
          <w:color w:val="000000"/>
          <w:spacing w:val="-2"/>
          <w:sz w:val="28"/>
          <w:szCs w:val="28"/>
          <w:lang w:val="nl-NL" w:eastAsia="vi-VN" w:bidi="vi-VN"/>
        </w:rPr>
        <w:t>tham mưu Ủy ban nhân dân thành phố tổng hợp định kỳ về tình hình nhập cảnh, xuất cảnh, cư trú của người nước ngoài tại thành phố theo chức năng, nhiệm vụ được giao</w:t>
      </w:r>
      <w:r w:rsidR="004D3D50" w:rsidRPr="0067572C">
        <w:rPr>
          <w:color w:val="000000"/>
          <w:spacing w:val="-2"/>
          <w:sz w:val="28"/>
          <w:szCs w:val="28"/>
          <w:lang w:val="nl-NL" w:eastAsia="vi-VN" w:bidi="vi-VN"/>
        </w:rPr>
        <w:t>.</w:t>
      </w:r>
      <w:r w:rsidR="002C694E" w:rsidRPr="0067572C">
        <w:rPr>
          <w:color w:val="000000"/>
          <w:spacing w:val="-2"/>
          <w:sz w:val="28"/>
          <w:szCs w:val="28"/>
          <w:lang w:val="nl-NL" w:eastAsia="vi-VN" w:bidi="vi-VN"/>
        </w:rPr>
        <w:t xml:space="preserve"> </w:t>
      </w:r>
    </w:p>
    <w:p w:rsidR="00345139" w:rsidRPr="0067572C" w:rsidRDefault="00345139" w:rsidP="002672E4">
      <w:pPr>
        <w:widowControl w:val="0"/>
        <w:shd w:val="clear" w:color="auto" w:fill="FFFFFF"/>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 xml:space="preserve">2. Phối hợp với Công an thành phố, các cơ quan chức năng tiến hành xử lý các vụ việc liên quan đến người nước ngoài vi phạm pháp luật Việt Nam, người nước ngoài bị tai nạn, tử vong trên địa bàn </w:t>
      </w:r>
      <w:r w:rsidR="008564E5" w:rsidRPr="0067572C">
        <w:rPr>
          <w:rFonts w:ascii="Times New Roman" w:hAnsi="Times New Roman"/>
          <w:color w:val="000000"/>
          <w:szCs w:val="28"/>
          <w:lang w:val="nl-NL"/>
        </w:rPr>
        <w:t>thành phố</w:t>
      </w:r>
      <w:r w:rsidRPr="0067572C">
        <w:rPr>
          <w:rFonts w:ascii="Times New Roman" w:hAnsi="Times New Roman"/>
          <w:color w:val="000000"/>
          <w:szCs w:val="28"/>
          <w:lang w:val="nl-NL"/>
        </w:rPr>
        <w:t>.</w:t>
      </w:r>
    </w:p>
    <w:p w:rsidR="006F345A" w:rsidRPr="0067572C" w:rsidRDefault="00A301E8" w:rsidP="002672E4">
      <w:pPr>
        <w:pStyle w:val="Vnbnnidung20"/>
        <w:shd w:val="clear" w:color="auto" w:fill="auto"/>
        <w:spacing w:before="120" w:after="0" w:line="360" w:lineRule="exact"/>
        <w:ind w:firstLine="720"/>
        <w:rPr>
          <w:rFonts w:ascii="Times New Roman Bold" w:hAnsi="Times New Roman Bold"/>
          <w:color w:val="000000"/>
          <w:spacing w:val="-6"/>
          <w:sz w:val="28"/>
          <w:szCs w:val="28"/>
          <w:lang w:val="nl-NL"/>
        </w:rPr>
      </w:pPr>
      <w:r w:rsidRPr="0067572C">
        <w:rPr>
          <w:rFonts w:ascii="Times New Roman Bold" w:hAnsi="Times New Roman Bold"/>
          <w:color w:val="000000"/>
          <w:spacing w:val="-6"/>
          <w:sz w:val="28"/>
          <w:szCs w:val="28"/>
          <w:lang w:val="nl-NL"/>
        </w:rPr>
        <w:t>Điều 9.</w:t>
      </w:r>
      <w:r w:rsidR="00E50DB3" w:rsidRPr="0067572C">
        <w:rPr>
          <w:rFonts w:ascii="Times New Roman Bold" w:hAnsi="Times New Roman Bold"/>
          <w:color w:val="000000"/>
          <w:spacing w:val="-6"/>
          <w:sz w:val="28"/>
          <w:szCs w:val="28"/>
          <w:lang w:val="nl-NL"/>
        </w:rPr>
        <w:t xml:space="preserve"> B</w:t>
      </w:r>
      <w:r w:rsidR="00515BB8" w:rsidRPr="0067572C">
        <w:rPr>
          <w:rFonts w:ascii="Times New Roman Bold" w:hAnsi="Times New Roman Bold"/>
          <w:color w:val="000000"/>
          <w:spacing w:val="-6"/>
          <w:sz w:val="28"/>
          <w:szCs w:val="28"/>
          <w:lang w:val="nl-NL"/>
        </w:rPr>
        <w:t>ộ</w:t>
      </w:r>
      <w:r w:rsidR="006F345A" w:rsidRPr="0067572C">
        <w:rPr>
          <w:rFonts w:ascii="Times New Roman Bold" w:hAnsi="Times New Roman Bold"/>
          <w:color w:val="000000"/>
          <w:spacing w:val="-6"/>
          <w:sz w:val="28"/>
          <w:szCs w:val="28"/>
          <w:lang w:val="nl-NL"/>
        </w:rPr>
        <w:t xml:space="preserve"> Chỉ huy </w:t>
      </w:r>
      <w:r w:rsidR="00D26D8E" w:rsidRPr="0067572C">
        <w:rPr>
          <w:rFonts w:ascii="Times New Roman Bold" w:hAnsi="Times New Roman Bold"/>
          <w:color w:val="000000"/>
          <w:spacing w:val="-6"/>
          <w:sz w:val="28"/>
          <w:szCs w:val="28"/>
          <w:lang w:val="nl-NL"/>
        </w:rPr>
        <w:t>q</w:t>
      </w:r>
      <w:r w:rsidR="00515BB8" w:rsidRPr="0067572C">
        <w:rPr>
          <w:rFonts w:ascii="Times New Roman Bold" w:hAnsi="Times New Roman Bold"/>
          <w:color w:val="000000"/>
          <w:spacing w:val="-6"/>
          <w:sz w:val="28"/>
          <w:szCs w:val="28"/>
          <w:lang w:val="nl-NL"/>
        </w:rPr>
        <w:t>uân sự</w:t>
      </w:r>
      <w:r w:rsidR="00D26D8E" w:rsidRPr="0067572C">
        <w:rPr>
          <w:rFonts w:ascii="Times New Roman Bold" w:hAnsi="Times New Roman Bold"/>
          <w:color w:val="000000"/>
          <w:spacing w:val="-6"/>
          <w:sz w:val="28"/>
          <w:szCs w:val="28"/>
          <w:lang w:val="nl-NL"/>
        </w:rPr>
        <w:t xml:space="preserve"> thành phố</w:t>
      </w:r>
    </w:p>
    <w:p w:rsidR="004C0B66" w:rsidRPr="0067572C" w:rsidRDefault="00515BB8" w:rsidP="002672E4">
      <w:pPr>
        <w:pStyle w:val="Vnbnnidung20"/>
        <w:shd w:val="clear" w:color="auto" w:fill="auto"/>
        <w:spacing w:before="120" w:after="0" w:line="360" w:lineRule="exact"/>
        <w:ind w:firstLine="720"/>
        <w:rPr>
          <w:b/>
          <w:bCs/>
          <w:color w:val="000000"/>
          <w:sz w:val="28"/>
          <w:szCs w:val="28"/>
        </w:rPr>
      </w:pPr>
      <w:r w:rsidRPr="0067572C">
        <w:rPr>
          <w:color w:val="000000"/>
          <w:sz w:val="28"/>
          <w:szCs w:val="28"/>
          <w:lang w:val="nl-NL"/>
        </w:rPr>
        <w:t>1.</w:t>
      </w:r>
      <w:r w:rsidR="004C0B66" w:rsidRPr="0067572C">
        <w:rPr>
          <w:b/>
          <w:bCs/>
          <w:color w:val="000000"/>
          <w:sz w:val="28"/>
          <w:szCs w:val="28"/>
        </w:rPr>
        <w:t xml:space="preserve"> </w:t>
      </w:r>
      <w:r w:rsidR="005B0267" w:rsidRPr="0067572C">
        <w:rPr>
          <w:color w:val="000000"/>
          <w:sz w:val="28"/>
          <w:szCs w:val="28"/>
          <w:lang w:eastAsia="vi-VN" w:bidi="vi-VN"/>
        </w:rPr>
        <w:t>Chủ trì, phối hợ</w:t>
      </w:r>
      <w:r w:rsidR="004C0B66" w:rsidRPr="0067572C">
        <w:rPr>
          <w:color w:val="000000"/>
          <w:sz w:val="28"/>
          <w:szCs w:val="28"/>
          <w:lang w:eastAsia="vi-VN" w:bidi="vi-VN"/>
        </w:rPr>
        <w:t xml:space="preserve">p </w:t>
      </w:r>
      <w:r w:rsidR="00D24B1C" w:rsidRPr="0067572C">
        <w:rPr>
          <w:color w:val="000000"/>
          <w:sz w:val="28"/>
          <w:szCs w:val="28"/>
          <w:lang w:val="nl-NL" w:eastAsia="vi-VN" w:bidi="vi-VN"/>
        </w:rPr>
        <w:t xml:space="preserve">quản lý </w:t>
      </w:r>
      <w:r w:rsidR="004F318E" w:rsidRPr="0067572C">
        <w:rPr>
          <w:color w:val="000000"/>
          <w:sz w:val="28"/>
          <w:szCs w:val="28"/>
          <w:lang w:val="nl-NL" w:eastAsia="vi-VN" w:bidi="vi-VN"/>
        </w:rPr>
        <w:t xml:space="preserve">hoạt động của người nước ngoài trong khu vực biên giới biển và các địa bàn </w:t>
      </w:r>
      <w:r w:rsidR="00190C49" w:rsidRPr="0067572C">
        <w:rPr>
          <w:color w:val="000000"/>
          <w:sz w:val="28"/>
          <w:szCs w:val="28"/>
          <w:lang w:val="nl-NL" w:eastAsia="vi-VN" w:bidi="vi-VN"/>
        </w:rPr>
        <w:t>biên phòng</w:t>
      </w:r>
      <w:r w:rsidR="00F46B64" w:rsidRPr="0067572C">
        <w:rPr>
          <w:color w:val="000000"/>
          <w:sz w:val="28"/>
          <w:szCs w:val="28"/>
          <w:lang w:val="nl-NL" w:eastAsia="vi-VN" w:bidi="vi-VN"/>
        </w:rPr>
        <w:t xml:space="preserve">, </w:t>
      </w:r>
      <w:r w:rsidR="004C0B66" w:rsidRPr="0067572C">
        <w:rPr>
          <w:color w:val="000000"/>
          <w:sz w:val="28"/>
          <w:szCs w:val="28"/>
          <w:lang w:eastAsia="vi-VN" w:bidi="vi-VN"/>
        </w:rPr>
        <w:t>khu vực cảng biển; kịp thời phát hiện</w:t>
      </w:r>
      <w:r w:rsidR="00F46B64" w:rsidRPr="0067572C">
        <w:rPr>
          <w:color w:val="000000"/>
          <w:sz w:val="28"/>
          <w:szCs w:val="28"/>
          <w:lang w:val="nl-NL" w:eastAsia="vi-VN" w:bidi="vi-VN"/>
        </w:rPr>
        <w:t xml:space="preserve">, phối hợp </w:t>
      </w:r>
      <w:r w:rsidR="008C2116" w:rsidRPr="0067572C">
        <w:rPr>
          <w:color w:val="000000"/>
          <w:sz w:val="28"/>
          <w:szCs w:val="28"/>
          <w:lang w:val="nl-NL" w:eastAsia="vi-VN" w:bidi="vi-VN"/>
        </w:rPr>
        <w:t xml:space="preserve">với </w:t>
      </w:r>
      <w:r w:rsidR="00F46B64" w:rsidRPr="0067572C">
        <w:rPr>
          <w:color w:val="000000"/>
          <w:sz w:val="28"/>
          <w:szCs w:val="28"/>
          <w:lang w:val="nl-NL" w:eastAsia="vi-VN" w:bidi="vi-VN"/>
        </w:rPr>
        <w:t xml:space="preserve">các cơ quan liên quan xử lý </w:t>
      </w:r>
      <w:r w:rsidR="004C0B66" w:rsidRPr="0067572C">
        <w:rPr>
          <w:color w:val="000000"/>
          <w:sz w:val="28"/>
          <w:szCs w:val="28"/>
          <w:lang w:eastAsia="vi-VN" w:bidi="vi-VN"/>
        </w:rPr>
        <w:t xml:space="preserve">người nước ngoài </w:t>
      </w:r>
      <w:r w:rsidR="0087339C" w:rsidRPr="0067572C">
        <w:rPr>
          <w:color w:val="000000"/>
          <w:sz w:val="28"/>
          <w:szCs w:val="28"/>
          <w:lang w:val="nl-NL" w:eastAsia="vi-VN" w:bidi="vi-VN"/>
        </w:rPr>
        <w:t>cư trú, hoạt động</w:t>
      </w:r>
      <w:r w:rsidR="004C0B66" w:rsidRPr="0067572C">
        <w:rPr>
          <w:color w:val="000000"/>
          <w:sz w:val="28"/>
          <w:szCs w:val="28"/>
          <w:lang w:eastAsia="vi-VN" w:bidi="vi-VN"/>
        </w:rPr>
        <w:t xml:space="preserve"> trái phép</w:t>
      </w:r>
      <w:r w:rsidR="00F46B64" w:rsidRPr="0067572C">
        <w:rPr>
          <w:color w:val="000000"/>
          <w:sz w:val="28"/>
          <w:szCs w:val="28"/>
          <w:lang w:val="nl-NL" w:eastAsia="vi-VN" w:bidi="vi-VN"/>
        </w:rPr>
        <w:t xml:space="preserve"> tại địa bàn biên phòng theo </w:t>
      </w:r>
      <w:r w:rsidR="00F602F9" w:rsidRPr="0067572C">
        <w:rPr>
          <w:color w:val="000000"/>
          <w:sz w:val="28"/>
          <w:szCs w:val="28"/>
          <w:lang w:val="nl-NL" w:eastAsia="vi-VN" w:bidi="vi-VN"/>
        </w:rPr>
        <w:t>thẩm quyền</w:t>
      </w:r>
      <w:r w:rsidR="004C0B66" w:rsidRPr="0067572C">
        <w:rPr>
          <w:color w:val="000000"/>
          <w:sz w:val="28"/>
          <w:szCs w:val="28"/>
          <w:lang w:eastAsia="vi-VN" w:bidi="vi-VN"/>
        </w:rPr>
        <w:t>.</w:t>
      </w:r>
    </w:p>
    <w:p w:rsidR="004C0B66" w:rsidRPr="0067572C" w:rsidRDefault="00515BB8" w:rsidP="002672E4">
      <w:pPr>
        <w:pStyle w:val="Vnbnnidung20"/>
        <w:shd w:val="clear" w:color="auto" w:fill="auto"/>
        <w:spacing w:before="120" w:after="0" w:line="360" w:lineRule="exact"/>
        <w:ind w:firstLine="720"/>
        <w:rPr>
          <w:color w:val="000000"/>
          <w:spacing w:val="-2"/>
          <w:sz w:val="28"/>
          <w:szCs w:val="28"/>
          <w:lang w:val="en-US" w:eastAsia="vi-VN" w:bidi="vi-VN"/>
        </w:rPr>
      </w:pPr>
      <w:r w:rsidRPr="0067572C">
        <w:rPr>
          <w:color w:val="000000"/>
          <w:spacing w:val="-2"/>
          <w:sz w:val="28"/>
          <w:szCs w:val="28"/>
          <w:lang w:val="en-US" w:eastAsia="vi-VN" w:bidi="vi-VN"/>
        </w:rPr>
        <w:t>2.</w:t>
      </w:r>
      <w:r w:rsidR="005B0267" w:rsidRPr="0067572C">
        <w:rPr>
          <w:color w:val="000000"/>
          <w:spacing w:val="-2"/>
          <w:sz w:val="28"/>
          <w:szCs w:val="28"/>
          <w:lang w:eastAsia="vi-VN" w:bidi="vi-VN"/>
        </w:rPr>
        <w:t xml:space="preserve"> Phối hợp</w:t>
      </w:r>
      <w:r w:rsidR="004C0B66" w:rsidRPr="0067572C">
        <w:rPr>
          <w:color w:val="000000"/>
          <w:spacing w:val="-2"/>
          <w:sz w:val="28"/>
          <w:szCs w:val="28"/>
          <w:lang w:eastAsia="vi-VN" w:bidi="vi-VN"/>
        </w:rPr>
        <w:t xml:space="preserve"> </w:t>
      </w:r>
      <w:r w:rsidR="00D26D8E" w:rsidRPr="0067572C">
        <w:rPr>
          <w:color w:val="000000"/>
          <w:spacing w:val="-2"/>
          <w:sz w:val="28"/>
          <w:szCs w:val="28"/>
          <w:lang w:val="en-GB" w:eastAsia="vi-VN" w:bidi="vi-VN"/>
        </w:rPr>
        <w:t xml:space="preserve">với </w:t>
      </w:r>
      <w:r w:rsidR="004C0B66" w:rsidRPr="0067572C">
        <w:rPr>
          <w:color w:val="000000"/>
          <w:spacing w:val="-2"/>
          <w:sz w:val="28"/>
          <w:szCs w:val="28"/>
          <w:lang w:eastAsia="vi-VN" w:bidi="vi-VN"/>
        </w:rPr>
        <w:t xml:space="preserve">Công an </w:t>
      </w:r>
      <w:r w:rsidR="007E68C1" w:rsidRPr="0067572C">
        <w:rPr>
          <w:color w:val="000000"/>
          <w:spacing w:val="-2"/>
          <w:sz w:val="28"/>
          <w:szCs w:val="28"/>
          <w:lang w:val="en-US" w:eastAsia="vi-VN" w:bidi="vi-VN"/>
        </w:rPr>
        <w:t>thành phố</w:t>
      </w:r>
      <w:r w:rsidR="004C0B66" w:rsidRPr="0067572C">
        <w:rPr>
          <w:color w:val="000000"/>
          <w:spacing w:val="-2"/>
          <w:sz w:val="28"/>
          <w:szCs w:val="28"/>
          <w:lang w:eastAsia="vi-VN" w:bidi="vi-VN"/>
        </w:rPr>
        <w:t xml:space="preserve"> </w:t>
      </w:r>
      <w:r w:rsidR="00F46B64" w:rsidRPr="0067572C">
        <w:rPr>
          <w:color w:val="000000"/>
          <w:spacing w:val="-2"/>
          <w:sz w:val="28"/>
          <w:szCs w:val="28"/>
          <w:lang w:val="en-US" w:eastAsia="vi-VN" w:bidi="vi-VN"/>
        </w:rPr>
        <w:t xml:space="preserve">thực hiện </w:t>
      </w:r>
      <w:r w:rsidR="004C0B66" w:rsidRPr="0067572C">
        <w:rPr>
          <w:color w:val="000000"/>
          <w:spacing w:val="-2"/>
          <w:sz w:val="28"/>
          <w:szCs w:val="28"/>
          <w:lang w:eastAsia="vi-VN" w:bidi="vi-VN"/>
        </w:rPr>
        <w:t xml:space="preserve">công tác quản lý cư trú, </w:t>
      </w:r>
      <w:r w:rsidR="00F46B64" w:rsidRPr="0067572C">
        <w:rPr>
          <w:color w:val="000000"/>
          <w:spacing w:val="-2"/>
          <w:sz w:val="28"/>
          <w:szCs w:val="28"/>
          <w:lang w:val="en-US" w:eastAsia="vi-VN" w:bidi="vi-VN"/>
        </w:rPr>
        <w:t xml:space="preserve">theo dõi, hướng dẫn các cơ quan, tổ chức, cá nhân thực hiện </w:t>
      </w:r>
      <w:r w:rsidR="00F602F9" w:rsidRPr="0067572C">
        <w:rPr>
          <w:color w:val="000000"/>
          <w:spacing w:val="-2"/>
          <w:sz w:val="28"/>
          <w:szCs w:val="28"/>
          <w:lang w:eastAsia="vi-VN" w:bidi="vi-VN"/>
        </w:rPr>
        <w:t>khai báo tạm trú đối với</w:t>
      </w:r>
      <w:r w:rsidR="004C0B66" w:rsidRPr="0067572C">
        <w:rPr>
          <w:color w:val="000000"/>
          <w:spacing w:val="-2"/>
          <w:sz w:val="28"/>
          <w:szCs w:val="28"/>
          <w:lang w:eastAsia="vi-VN" w:bidi="vi-VN"/>
        </w:rPr>
        <w:t xml:space="preserve"> người nước ngoài tại khu vực biên giới biển</w:t>
      </w:r>
      <w:r w:rsidR="00F46B64" w:rsidRPr="0067572C">
        <w:rPr>
          <w:color w:val="000000"/>
          <w:spacing w:val="-2"/>
          <w:sz w:val="28"/>
          <w:szCs w:val="28"/>
          <w:lang w:val="en-US" w:eastAsia="vi-VN" w:bidi="vi-VN"/>
        </w:rPr>
        <w:t xml:space="preserve"> theo quy định</w:t>
      </w:r>
      <w:r w:rsidR="000A126C" w:rsidRPr="0067572C">
        <w:rPr>
          <w:color w:val="000000"/>
          <w:spacing w:val="-2"/>
          <w:sz w:val="28"/>
          <w:szCs w:val="28"/>
          <w:lang w:val="en-US" w:eastAsia="vi-VN" w:bidi="vi-VN"/>
        </w:rPr>
        <w:t>; kiểm soát chặt chẽ việc nhập cảnh, xuất cảnh, cư trú của người nước ngoài tại Cảng hàng không quốc tế Cần Thơ, các cảng biển quốc tế t</w:t>
      </w:r>
      <w:r w:rsidR="0016628D" w:rsidRPr="0067572C">
        <w:rPr>
          <w:color w:val="000000"/>
          <w:spacing w:val="-2"/>
          <w:sz w:val="28"/>
          <w:szCs w:val="28"/>
          <w:lang w:val="en-US" w:eastAsia="vi-VN" w:bidi="vi-VN"/>
        </w:rPr>
        <w:t>rên địa bàn thành phố</w:t>
      </w:r>
      <w:r w:rsidR="000A126C" w:rsidRPr="0067572C">
        <w:rPr>
          <w:color w:val="000000"/>
          <w:spacing w:val="-2"/>
          <w:sz w:val="28"/>
          <w:szCs w:val="28"/>
          <w:lang w:val="en-US" w:eastAsia="vi-VN" w:bidi="vi-VN"/>
        </w:rPr>
        <w:t xml:space="preserve">; </w:t>
      </w:r>
      <w:r w:rsidR="00DA7DCB" w:rsidRPr="0067572C">
        <w:rPr>
          <w:color w:val="000000"/>
          <w:spacing w:val="-2"/>
          <w:sz w:val="28"/>
          <w:szCs w:val="28"/>
          <w:lang w:val="en-US" w:eastAsia="vi-VN" w:bidi="vi-VN"/>
        </w:rPr>
        <w:t>quản lý vùng trời theo quy định của pháp luật, nhằm phát hiện đấu tranh, ngăn chặn, xử lý người, phương tiện nhập cảnh, quá cảnh trái phép và vi phạm vùng trời Việt Nam.</w:t>
      </w:r>
    </w:p>
    <w:p w:rsidR="006A61C4" w:rsidRPr="0067572C" w:rsidRDefault="006A61C4" w:rsidP="002672E4">
      <w:pPr>
        <w:pStyle w:val="Vnbnnidung20"/>
        <w:shd w:val="clear" w:color="auto" w:fill="auto"/>
        <w:spacing w:before="120" w:after="0" w:line="360" w:lineRule="exact"/>
        <w:ind w:firstLine="720"/>
        <w:rPr>
          <w:color w:val="000000"/>
          <w:sz w:val="28"/>
          <w:szCs w:val="28"/>
        </w:rPr>
      </w:pPr>
      <w:r w:rsidRPr="0067572C">
        <w:rPr>
          <w:color w:val="000000"/>
          <w:sz w:val="28"/>
          <w:szCs w:val="28"/>
          <w:lang w:val="en-US" w:eastAsia="vi-VN" w:bidi="vi-VN"/>
        </w:rPr>
        <w:t xml:space="preserve">3. </w:t>
      </w:r>
      <w:r w:rsidRPr="0067572C">
        <w:rPr>
          <w:color w:val="000000"/>
          <w:sz w:val="28"/>
          <w:szCs w:val="28"/>
        </w:rPr>
        <w:t xml:space="preserve">Chủ trì, phối hợp với Công an </w:t>
      </w:r>
      <w:r w:rsidR="00E204A6" w:rsidRPr="0067572C">
        <w:rPr>
          <w:color w:val="000000"/>
          <w:sz w:val="28"/>
          <w:szCs w:val="28"/>
          <w:lang w:val="en-US"/>
        </w:rPr>
        <w:t>thành phố</w:t>
      </w:r>
      <w:r w:rsidRPr="0067572C">
        <w:rPr>
          <w:color w:val="000000"/>
          <w:sz w:val="28"/>
          <w:szCs w:val="28"/>
        </w:rPr>
        <w:t xml:space="preserve"> trong bàn giao, trục xuất người nước ngoài vi phạm quy định về xuất nhập cảnh.</w:t>
      </w:r>
    </w:p>
    <w:p w:rsidR="004C0B66" w:rsidRPr="0067572C" w:rsidRDefault="00844F5A" w:rsidP="002672E4">
      <w:pPr>
        <w:pStyle w:val="Vnbnnidung20"/>
        <w:shd w:val="clear" w:color="auto" w:fill="auto"/>
        <w:spacing w:before="120" w:after="0" w:line="360" w:lineRule="exact"/>
        <w:ind w:firstLine="720"/>
        <w:rPr>
          <w:color w:val="000000"/>
          <w:spacing w:val="-4"/>
          <w:sz w:val="28"/>
          <w:szCs w:val="28"/>
          <w:lang w:val="en-US"/>
        </w:rPr>
      </w:pPr>
      <w:r w:rsidRPr="0067572C">
        <w:rPr>
          <w:color w:val="000000"/>
          <w:spacing w:val="-4"/>
          <w:sz w:val="28"/>
          <w:szCs w:val="28"/>
          <w:lang w:val="en-US" w:eastAsia="vi-VN" w:bidi="vi-VN"/>
        </w:rPr>
        <w:t>4</w:t>
      </w:r>
      <w:r w:rsidR="00515BB8" w:rsidRPr="0067572C">
        <w:rPr>
          <w:color w:val="000000"/>
          <w:spacing w:val="-4"/>
          <w:sz w:val="28"/>
          <w:szCs w:val="28"/>
          <w:lang w:val="en-US" w:eastAsia="vi-VN" w:bidi="vi-VN"/>
        </w:rPr>
        <w:t>.</w:t>
      </w:r>
      <w:r w:rsidR="005B0267" w:rsidRPr="0067572C">
        <w:rPr>
          <w:color w:val="000000"/>
          <w:spacing w:val="-4"/>
          <w:sz w:val="28"/>
          <w:szCs w:val="28"/>
          <w:lang w:eastAsia="vi-VN" w:bidi="vi-VN"/>
        </w:rPr>
        <w:t xml:space="preserve"> </w:t>
      </w:r>
      <w:r w:rsidR="006A61C4" w:rsidRPr="0067572C">
        <w:rPr>
          <w:color w:val="000000"/>
          <w:spacing w:val="-4"/>
          <w:sz w:val="28"/>
          <w:szCs w:val="28"/>
          <w:lang w:val="en-US" w:eastAsia="vi-VN" w:bidi="vi-VN"/>
        </w:rPr>
        <w:t xml:space="preserve">Định </w:t>
      </w:r>
      <w:r w:rsidR="000D5807" w:rsidRPr="0067572C">
        <w:rPr>
          <w:color w:val="000000"/>
          <w:spacing w:val="-4"/>
          <w:sz w:val="28"/>
          <w:szCs w:val="28"/>
          <w:lang w:val="en-US" w:eastAsia="vi-VN" w:bidi="vi-VN"/>
        </w:rPr>
        <w:t xml:space="preserve">kỳ </w:t>
      </w:r>
      <w:r w:rsidR="006A61C4" w:rsidRPr="0067572C">
        <w:rPr>
          <w:color w:val="000000"/>
          <w:spacing w:val="-4"/>
          <w:sz w:val="28"/>
          <w:szCs w:val="28"/>
          <w:lang w:val="en-US" w:eastAsia="vi-VN" w:bidi="vi-VN"/>
        </w:rPr>
        <w:t>trước ngày 15 h</w:t>
      </w:r>
      <w:r w:rsidR="00C32219" w:rsidRPr="0067572C">
        <w:rPr>
          <w:color w:val="000000"/>
          <w:spacing w:val="-4"/>
          <w:sz w:val="28"/>
          <w:szCs w:val="28"/>
          <w:lang w:val="en-US" w:eastAsia="vi-VN" w:bidi="vi-VN"/>
        </w:rPr>
        <w:t>à</w:t>
      </w:r>
      <w:r w:rsidR="006A61C4" w:rsidRPr="0067572C">
        <w:rPr>
          <w:color w:val="000000"/>
          <w:spacing w:val="-4"/>
          <w:sz w:val="28"/>
          <w:szCs w:val="28"/>
          <w:lang w:val="en-US" w:eastAsia="vi-VN" w:bidi="vi-VN"/>
        </w:rPr>
        <w:t>ng tháng, thông báo bằng văn bản về Công an thành phố (</w:t>
      </w:r>
      <w:r w:rsidR="00A876AB" w:rsidRPr="0067572C">
        <w:rPr>
          <w:color w:val="000000"/>
          <w:spacing w:val="-4"/>
          <w:sz w:val="28"/>
          <w:szCs w:val="28"/>
          <w:lang w:val="en-US" w:eastAsia="vi-VN" w:bidi="vi-VN"/>
        </w:rPr>
        <w:t xml:space="preserve">qua </w:t>
      </w:r>
      <w:r w:rsidR="006A61C4" w:rsidRPr="0067572C">
        <w:rPr>
          <w:color w:val="000000"/>
          <w:spacing w:val="-4"/>
          <w:sz w:val="28"/>
          <w:szCs w:val="28"/>
          <w:lang w:val="en-US" w:eastAsia="vi-VN" w:bidi="vi-VN"/>
        </w:rPr>
        <w:t xml:space="preserve">Phòng Quản lý xuất nhập cảnh) danh sách </w:t>
      </w:r>
      <w:r w:rsidR="00F46B64" w:rsidRPr="0067572C">
        <w:rPr>
          <w:color w:val="000000"/>
          <w:spacing w:val="-4"/>
          <w:sz w:val="28"/>
          <w:szCs w:val="28"/>
          <w:lang w:val="en-US" w:eastAsia="vi-VN" w:bidi="vi-VN"/>
        </w:rPr>
        <w:t xml:space="preserve">người nước ngoài đến cư trú, hoạt động tại </w:t>
      </w:r>
      <w:r w:rsidR="006A61C4" w:rsidRPr="0067572C">
        <w:rPr>
          <w:color w:val="000000"/>
          <w:spacing w:val="-4"/>
          <w:sz w:val="28"/>
          <w:szCs w:val="28"/>
          <w:lang w:val="en-US" w:eastAsia="vi-VN" w:bidi="vi-VN"/>
        </w:rPr>
        <w:t xml:space="preserve">khu vực biên giới, </w:t>
      </w:r>
      <w:r w:rsidR="00F46B64" w:rsidRPr="0067572C">
        <w:rPr>
          <w:color w:val="000000"/>
          <w:spacing w:val="-4"/>
          <w:sz w:val="28"/>
          <w:szCs w:val="28"/>
          <w:lang w:val="en-US" w:eastAsia="vi-VN" w:bidi="vi-VN"/>
        </w:rPr>
        <w:t xml:space="preserve">địa bàn biên phòng; người nước ngoài vi phạm </w:t>
      </w:r>
      <w:r w:rsidR="00F46B64" w:rsidRPr="0067572C">
        <w:rPr>
          <w:color w:val="000000"/>
          <w:spacing w:val="-4"/>
          <w:sz w:val="28"/>
          <w:szCs w:val="28"/>
          <w:lang w:val="en-US" w:eastAsia="vi-VN" w:bidi="vi-VN"/>
        </w:rPr>
        <w:lastRenderedPageBreak/>
        <w:t>pháp luật hoặc các trường hợp có nghi vấn, phức tạp tại địa bàn biên phòng</w:t>
      </w:r>
      <w:r w:rsidR="0076651D" w:rsidRPr="0067572C">
        <w:rPr>
          <w:color w:val="000000"/>
          <w:spacing w:val="-4"/>
          <w:sz w:val="28"/>
          <w:szCs w:val="28"/>
          <w:lang w:val="en-US" w:eastAsia="vi-VN" w:bidi="vi-VN"/>
        </w:rPr>
        <w:t>.</w:t>
      </w:r>
    </w:p>
    <w:p w:rsidR="00515BB8" w:rsidRPr="0067572C" w:rsidRDefault="00515BB8" w:rsidP="002672E4">
      <w:pPr>
        <w:pStyle w:val="Vnbnnidung20"/>
        <w:shd w:val="clear" w:color="auto" w:fill="auto"/>
        <w:spacing w:before="120" w:after="0" w:line="360" w:lineRule="exact"/>
        <w:ind w:firstLine="720"/>
        <w:rPr>
          <w:b/>
          <w:color w:val="000000"/>
          <w:sz w:val="28"/>
          <w:szCs w:val="28"/>
          <w:lang w:val="en-US" w:eastAsia="vi-VN" w:bidi="vi-VN"/>
        </w:rPr>
      </w:pPr>
      <w:r w:rsidRPr="0067572C">
        <w:rPr>
          <w:b/>
          <w:color w:val="000000"/>
          <w:sz w:val="28"/>
          <w:szCs w:val="28"/>
          <w:lang w:val="en-US" w:eastAsia="vi-VN" w:bidi="vi-VN"/>
        </w:rPr>
        <w:t>Điều 10</w:t>
      </w:r>
      <w:r w:rsidR="004D0226" w:rsidRPr="0067572C">
        <w:rPr>
          <w:b/>
          <w:color w:val="000000"/>
          <w:sz w:val="28"/>
          <w:szCs w:val="28"/>
          <w:lang w:val="en-US" w:eastAsia="vi-VN" w:bidi="vi-VN"/>
        </w:rPr>
        <w:t>.</w:t>
      </w:r>
      <w:r w:rsidR="000F4E9A" w:rsidRPr="0067572C">
        <w:rPr>
          <w:b/>
          <w:color w:val="000000"/>
          <w:sz w:val="28"/>
          <w:szCs w:val="28"/>
          <w:lang w:val="en-US" w:eastAsia="vi-VN" w:bidi="vi-VN"/>
        </w:rPr>
        <w:t xml:space="preserve"> </w:t>
      </w:r>
      <w:r w:rsidR="00C51583" w:rsidRPr="0067572C">
        <w:rPr>
          <w:b/>
          <w:color w:val="000000"/>
          <w:sz w:val="28"/>
          <w:szCs w:val="28"/>
          <w:lang w:eastAsia="vi-VN" w:bidi="vi-VN"/>
        </w:rPr>
        <w:t>Sở Tư pháp</w:t>
      </w:r>
      <w:r w:rsidR="00A76055" w:rsidRPr="0067572C">
        <w:rPr>
          <w:b/>
          <w:color w:val="000000"/>
          <w:sz w:val="28"/>
          <w:szCs w:val="28"/>
          <w:lang w:val="en-US" w:eastAsia="vi-VN" w:bidi="vi-VN"/>
        </w:rPr>
        <w:t xml:space="preserve"> </w:t>
      </w:r>
    </w:p>
    <w:p w:rsidR="00CE0DCA" w:rsidRPr="0067572C" w:rsidRDefault="0020494B" w:rsidP="002672E4">
      <w:pPr>
        <w:widowControl w:val="0"/>
        <w:shd w:val="clear" w:color="auto" w:fill="FFFFFF"/>
        <w:spacing w:before="120" w:line="360" w:lineRule="exact"/>
        <w:ind w:firstLine="720"/>
        <w:jc w:val="both"/>
        <w:rPr>
          <w:rFonts w:ascii="Times New Roman" w:hAnsi="Times New Roman"/>
          <w:color w:val="000000"/>
          <w:szCs w:val="28"/>
        </w:rPr>
      </w:pPr>
      <w:r w:rsidRPr="0067572C">
        <w:rPr>
          <w:rFonts w:ascii="Times New Roman" w:hAnsi="Times New Roman"/>
          <w:color w:val="000000"/>
          <w:szCs w:val="28"/>
        </w:rPr>
        <w:t>1</w:t>
      </w:r>
      <w:r w:rsidR="00CE0DCA" w:rsidRPr="0067572C">
        <w:rPr>
          <w:rFonts w:ascii="Times New Roman" w:hAnsi="Times New Roman"/>
          <w:color w:val="000000"/>
          <w:szCs w:val="28"/>
        </w:rPr>
        <w:t>. Phối hợp chặt chẽ với các sở,</w:t>
      </w:r>
      <w:r w:rsidR="002C7872" w:rsidRPr="0067572C">
        <w:rPr>
          <w:rFonts w:ascii="Times New Roman" w:hAnsi="Times New Roman"/>
          <w:color w:val="000000"/>
          <w:szCs w:val="28"/>
        </w:rPr>
        <w:t xml:space="preserve"> ban,</w:t>
      </w:r>
      <w:r w:rsidR="00CE0DCA" w:rsidRPr="0067572C">
        <w:rPr>
          <w:rFonts w:ascii="Times New Roman" w:hAnsi="Times New Roman"/>
          <w:color w:val="000000"/>
          <w:szCs w:val="28"/>
        </w:rPr>
        <w:t xml:space="preserve"> ngành </w:t>
      </w:r>
      <w:r w:rsidR="006A7A4F" w:rsidRPr="0067572C">
        <w:rPr>
          <w:rFonts w:ascii="Times New Roman" w:hAnsi="Times New Roman"/>
          <w:color w:val="000000"/>
          <w:szCs w:val="28"/>
        </w:rPr>
        <w:t xml:space="preserve">thành phố </w:t>
      </w:r>
      <w:r w:rsidR="00CE0DCA" w:rsidRPr="0067572C">
        <w:rPr>
          <w:rFonts w:ascii="Times New Roman" w:hAnsi="Times New Roman"/>
          <w:color w:val="000000"/>
          <w:szCs w:val="28"/>
        </w:rPr>
        <w:t>trong quá trình soạn thảo, tham gia ý kiến, thực hiện thẩm định các dự thảo văn bản quy phạm pháp luật có liên quan đến công tác quản lý cư trú, hoạt động của người nước ngoài trên địa bàn thành phố.</w:t>
      </w:r>
    </w:p>
    <w:p w:rsidR="00CE0DCA" w:rsidRPr="0067572C" w:rsidRDefault="0020494B" w:rsidP="002672E4">
      <w:pPr>
        <w:widowControl w:val="0"/>
        <w:shd w:val="clear" w:color="auto" w:fill="FFFFFF"/>
        <w:spacing w:before="120" w:line="360" w:lineRule="exact"/>
        <w:ind w:firstLine="720"/>
        <w:jc w:val="both"/>
        <w:rPr>
          <w:rFonts w:ascii="Times New Roman" w:hAnsi="Times New Roman"/>
          <w:color w:val="000000"/>
          <w:szCs w:val="28"/>
        </w:rPr>
      </w:pPr>
      <w:r w:rsidRPr="0067572C">
        <w:rPr>
          <w:rFonts w:ascii="Times New Roman" w:hAnsi="Times New Roman"/>
          <w:color w:val="000000"/>
          <w:szCs w:val="28"/>
        </w:rPr>
        <w:t>2</w:t>
      </w:r>
      <w:r w:rsidR="00CE0DCA" w:rsidRPr="0067572C">
        <w:rPr>
          <w:rFonts w:ascii="Times New Roman" w:hAnsi="Times New Roman"/>
          <w:color w:val="000000"/>
          <w:szCs w:val="28"/>
        </w:rPr>
        <w:t xml:space="preserve">. Phối hợp với Công an thành phố xây dựng kế hoạch tổ chức tập huấn, phổ biến và triển khai </w:t>
      </w:r>
      <w:r w:rsidR="00A876AB" w:rsidRPr="0067572C">
        <w:rPr>
          <w:rFonts w:ascii="Times New Roman" w:hAnsi="Times New Roman"/>
          <w:iCs/>
          <w:color w:val="000000"/>
          <w:szCs w:val="28"/>
          <w:lang w:val="vi-VN"/>
        </w:rPr>
        <w:t>Luật số 47/2014/QH13 được sửa đổi, bổ sung bởi Luật số 51/2019/QH14</w:t>
      </w:r>
      <w:r w:rsidR="00970B72" w:rsidRPr="0067572C">
        <w:rPr>
          <w:rFonts w:ascii="Times New Roman" w:hAnsi="Times New Roman"/>
          <w:iCs/>
          <w:color w:val="000000"/>
          <w:szCs w:val="28"/>
        </w:rPr>
        <w:t>,</w:t>
      </w:r>
      <w:r w:rsidR="00A876AB" w:rsidRPr="0067572C">
        <w:rPr>
          <w:rFonts w:ascii="Times New Roman" w:hAnsi="Times New Roman"/>
          <w:iCs/>
          <w:color w:val="000000"/>
          <w:szCs w:val="28"/>
          <w:lang w:val="vi-VN"/>
        </w:rPr>
        <w:t xml:space="preserve"> Luật số 23/2023/QH15</w:t>
      </w:r>
      <w:r w:rsidR="00A876AB" w:rsidRPr="0067572C">
        <w:rPr>
          <w:color w:val="000000"/>
          <w:szCs w:val="28"/>
          <w:lang w:val="nl-NL"/>
        </w:rPr>
        <w:t xml:space="preserve"> </w:t>
      </w:r>
      <w:r w:rsidR="00CE0DCA" w:rsidRPr="0067572C">
        <w:rPr>
          <w:rFonts w:ascii="Times New Roman" w:hAnsi="Times New Roman"/>
          <w:color w:val="000000"/>
          <w:szCs w:val="28"/>
        </w:rPr>
        <w:t>cho các sở, ban, ngành, địa phương có liên quan đến người nước ngoài trên địa bàn thành phố.</w:t>
      </w:r>
    </w:p>
    <w:p w:rsidR="009B4DE5" w:rsidRPr="0067572C" w:rsidRDefault="00515BB8" w:rsidP="002672E4">
      <w:pPr>
        <w:pStyle w:val="Vnbnnidung20"/>
        <w:shd w:val="clear" w:color="auto" w:fill="auto"/>
        <w:spacing w:before="120" w:after="0" w:line="360" w:lineRule="exact"/>
        <w:ind w:firstLine="720"/>
        <w:rPr>
          <w:b/>
          <w:color w:val="000000"/>
          <w:sz w:val="28"/>
          <w:szCs w:val="28"/>
          <w:lang w:val="en-US" w:eastAsia="vi-VN" w:bidi="vi-VN"/>
        </w:rPr>
      </w:pPr>
      <w:r w:rsidRPr="0067572C">
        <w:rPr>
          <w:b/>
          <w:color w:val="000000"/>
          <w:sz w:val="28"/>
          <w:szCs w:val="28"/>
          <w:lang w:val="en-US" w:eastAsia="vi-VN" w:bidi="vi-VN"/>
        </w:rPr>
        <w:t>Điều 11</w:t>
      </w:r>
      <w:r w:rsidR="00C51583" w:rsidRPr="0067572C">
        <w:rPr>
          <w:b/>
          <w:color w:val="000000"/>
          <w:sz w:val="28"/>
          <w:szCs w:val="28"/>
          <w:lang w:eastAsia="vi-VN" w:bidi="vi-VN"/>
        </w:rPr>
        <w:t xml:space="preserve">. </w:t>
      </w:r>
      <w:r w:rsidR="006F44F8" w:rsidRPr="0067572C">
        <w:rPr>
          <w:b/>
          <w:color w:val="000000"/>
          <w:sz w:val="28"/>
          <w:szCs w:val="28"/>
          <w:lang w:val="en-US" w:eastAsia="vi-VN" w:bidi="vi-VN"/>
        </w:rPr>
        <w:t xml:space="preserve">Sở </w:t>
      </w:r>
      <w:r w:rsidR="00F443CF" w:rsidRPr="0067572C">
        <w:rPr>
          <w:b/>
          <w:color w:val="000000"/>
          <w:sz w:val="28"/>
          <w:szCs w:val="28"/>
          <w:lang w:val="en-US" w:eastAsia="vi-VN" w:bidi="vi-VN"/>
        </w:rPr>
        <w:t>Nội vụ</w:t>
      </w:r>
    </w:p>
    <w:p w:rsidR="0092548A" w:rsidRPr="0067572C" w:rsidRDefault="0092548A" w:rsidP="002672E4">
      <w:pPr>
        <w:pStyle w:val="Vnbnnidung20"/>
        <w:shd w:val="clear" w:color="auto" w:fill="auto"/>
        <w:spacing w:before="120" w:after="0" w:line="360" w:lineRule="exact"/>
        <w:ind w:firstLine="720"/>
        <w:rPr>
          <w:color w:val="000000"/>
          <w:spacing w:val="-4"/>
          <w:sz w:val="28"/>
          <w:szCs w:val="28"/>
          <w:lang w:val="en-US" w:eastAsia="vi-VN" w:bidi="vi-VN"/>
        </w:rPr>
      </w:pPr>
      <w:r w:rsidRPr="0067572C">
        <w:rPr>
          <w:bCs/>
          <w:color w:val="000000"/>
          <w:spacing w:val="-4"/>
          <w:sz w:val="28"/>
          <w:szCs w:val="28"/>
          <w:lang w:val="nl-NL" w:eastAsia="vi-VN" w:bidi="vi-VN"/>
        </w:rPr>
        <w:t>1.</w:t>
      </w:r>
      <w:r w:rsidRPr="0067572C">
        <w:rPr>
          <w:color w:val="000000"/>
          <w:spacing w:val="-4"/>
          <w:sz w:val="28"/>
          <w:szCs w:val="28"/>
          <w:lang w:val="nl-NL" w:eastAsia="vi-VN" w:bidi="vi-VN"/>
        </w:rPr>
        <w:t xml:space="preserve"> C</w:t>
      </w:r>
      <w:r w:rsidRPr="0067572C">
        <w:rPr>
          <w:color w:val="000000"/>
          <w:spacing w:val="-4"/>
          <w:sz w:val="28"/>
          <w:szCs w:val="28"/>
          <w:lang w:eastAsia="vi-VN" w:bidi="vi-VN"/>
        </w:rPr>
        <w:t>hủ trì</w:t>
      </w:r>
      <w:r w:rsidRPr="0067572C">
        <w:rPr>
          <w:color w:val="000000"/>
          <w:spacing w:val="-4"/>
          <w:sz w:val="28"/>
          <w:szCs w:val="28"/>
          <w:lang w:val="nl-NL" w:eastAsia="vi-VN" w:bidi="vi-VN"/>
        </w:rPr>
        <w:t xml:space="preserve">, phối hợp </w:t>
      </w:r>
      <w:r w:rsidR="00D26D8E" w:rsidRPr="0067572C">
        <w:rPr>
          <w:color w:val="000000"/>
          <w:spacing w:val="-4"/>
          <w:sz w:val="28"/>
          <w:szCs w:val="28"/>
          <w:lang w:val="nl-NL" w:eastAsia="vi-VN" w:bidi="vi-VN"/>
        </w:rPr>
        <w:t xml:space="preserve">với </w:t>
      </w:r>
      <w:r w:rsidRPr="0067572C">
        <w:rPr>
          <w:color w:val="000000"/>
          <w:spacing w:val="-4"/>
          <w:sz w:val="28"/>
          <w:szCs w:val="28"/>
          <w:lang w:val="nl-NL" w:eastAsia="vi-VN" w:bidi="vi-VN"/>
        </w:rPr>
        <w:t>các sở,</w:t>
      </w:r>
      <w:r w:rsidR="002C7872" w:rsidRPr="0067572C">
        <w:rPr>
          <w:color w:val="000000"/>
          <w:spacing w:val="-4"/>
          <w:sz w:val="28"/>
          <w:szCs w:val="28"/>
          <w:lang w:val="nl-NL" w:eastAsia="vi-VN" w:bidi="vi-VN"/>
        </w:rPr>
        <w:t xml:space="preserve"> ban,</w:t>
      </w:r>
      <w:r w:rsidRPr="0067572C">
        <w:rPr>
          <w:color w:val="000000"/>
          <w:spacing w:val="-4"/>
          <w:sz w:val="28"/>
          <w:szCs w:val="28"/>
          <w:lang w:val="nl-NL" w:eastAsia="vi-VN" w:bidi="vi-VN"/>
        </w:rPr>
        <w:t xml:space="preserve"> ngành thành phố, Ủy ban nhân dân cấp xã và cơ quan</w:t>
      </w:r>
      <w:r w:rsidR="002C7872" w:rsidRPr="0067572C">
        <w:rPr>
          <w:color w:val="000000"/>
          <w:spacing w:val="-4"/>
          <w:sz w:val="28"/>
          <w:szCs w:val="28"/>
          <w:lang w:val="nl-NL" w:eastAsia="vi-VN" w:bidi="vi-VN"/>
        </w:rPr>
        <w:t>, đơn vị có</w:t>
      </w:r>
      <w:r w:rsidRPr="0067572C">
        <w:rPr>
          <w:color w:val="000000"/>
          <w:spacing w:val="-4"/>
          <w:sz w:val="28"/>
          <w:szCs w:val="28"/>
          <w:lang w:val="nl-NL" w:eastAsia="vi-VN" w:bidi="vi-VN"/>
        </w:rPr>
        <w:t xml:space="preserve"> liên quan thực hiện công tác quản lý nhà nước </w:t>
      </w:r>
      <w:r w:rsidRPr="0067572C">
        <w:rPr>
          <w:color w:val="000000"/>
          <w:sz w:val="28"/>
          <w:szCs w:val="28"/>
          <w:lang w:val="nl-NL" w:eastAsia="vi-VN" w:bidi="vi-VN"/>
        </w:rPr>
        <w:t xml:space="preserve">về </w:t>
      </w:r>
      <w:r w:rsidRPr="0067572C">
        <w:rPr>
          <w:color w:val="000000"/>
          <w:spacing w:val="-4"/>
          <w:sz w:val="28"/>
          <w:szCs w:val="28"/>
          <w:lang w:val="nl-NL" w:eastAsia="vi-VN" w:bidi="vi-VN"/>
        </w:rPr>
        <w:t>người lao động nước ngoài làm việc trên địa bàn thành phố và tuyển dụng, quản lý người lao động Việt Nam làm việc cho tổ chức, cá nhân nước ngoài trên địa bàn thành phố theo quy định pháp luật</w:t>
      </w:r>
      <w:r w:rsidRPr="0067572C">
        <w:rPr>
          <w:color w:val="000000"/>
          <w:spacing w:val="-4"/>
          <w:sz w:val="28"/>
          <w:szCs w:val="28"/>
          <w:lang w:eastAsia="vi-VN" w:bidi="vi-VN"/>
        </w:rPr>
        <w:t xml:space="preserve">. </w:t>
      </w:r>
    </w:p>
    <w:p w:rsidR="0092548A" w:rsidRPr="0067572C" w:rsidRDefault="0092548A" w:rsidP="002672E4">
      <w:pPr>
        <w:pStyle w:val="Vnbnnidung20"/>
        <w:shd w:val="clear" w:color="auto" w:fill="auto"/>
        <w:spacing w:before="120" w:after="0" w:line="360" w:lineRule="exact"/>
        <w:ind w:firstLine="720"/>
        <w:rPr>
          <w:color w:val="000000"/>
          <w:spacing w:val="-4"/>
          <w:sz w:val="28"/>
          <w:szCs w:val="28"/>
          <w:lang w:val="en-US" w:eastAsia="vi-VN" w:bidi="vi-VN"/>
        </w:rPr>
      </w:pPr>
      <w:r w:rsidRPr="0067572C">
        <w:rPr>
          <w:bCs/>
          <w:color w:val="000000"/>
          <w:spacing w:val="-4"/>
          <w:sz w:val="28"/>
          <w:szCs w:val="28"/>
          <w:lang w:val="en-US" w:eastAsia="vi-VN" w:bidi="vi-VN"/>
        </w:rPr>
        <w:t>2.</w:t>
      </w:r>
      <w:r w:rsidRPr="0067572C">
        <w:rPr>
          <w:color w:val="000000"/>
          <w:spacing w:val="-4"/>
          <w:sz w:val="28"/>
          <w:szCs w:val="28"/>
          <w:lang w:val="en-US" w:eastAsia="vi-VN" w:bidi="vi-VN"/>
        </w:rPr>
        <w:t xml:space="preserve"> Thành lập Đoàn kiểm tra liên ngành tổ chức kiểm tra các quy định pháp luật liên quan về người lao động nước ngoài làm việc trên địa bàn thành phố. </w:t>
      </w:r>
    </w:p>
    <w:p w:rsidR="0016628D" w:rsidRPr="0067572C" w:rsidRDefault="0092548A" w:rsidP="002672E4">
      <w:pPr>
        <w:pStyle w:val="Vnbnnidung20"/>
        <w:shd w:val="clear" w:color="auto" w:fill="auto"/>
        <w:spacing w:before="120" w:after="0" w:line="360" w:lineRule="exact"/>
        <w:ind w:firstLine="720"/>
        <w:rPr>
          <w:bCs/>
          <w:color w:val="000000"/>
          <w:spacing w:val="-4"/>
          <w:sz w:val="28"/>
          <w:szCs w:val="28"/>
          <w:lang w:val="en-US" w:eastAsia="vi-VN" w:bidi="vi-VN"/>
        </w:rPr>
      </w:pPr>
      <w:r w:rsidRPr="0067572C">
        <w:rPr>
          <w:bCs/>
          <w:color w:val="000000"/>
          <w:sz w:val="28"/>
          <w:szCs w:val="28"/>
          <w:lang w:val="en-US" w:eastAsia="vi-VN" w:bidi="vi-VN"/>
        </w:rPr>
        <w:t>3.</w:t>
      </w:r>
      <w:r w:rsidR="0016628D" w:rsidRPr="0067572C">
        <w:rPr>
          <w:bCs/>
          <w:color w:val="000000"/>
          <w:sz w:val="28"/>
          <w:szCs w:val="28"/>
          <w:lang w:val="en-US" w:eastAsia="vi-VN" w:bidi="vi-VN"/>
        </w:rPr>
        <w:t xml:space="preserve"> Xử lý theo thẩm quyền đối với các hành vi vi phạm pháp luật về tuyển dụng và sử dụng người lao động nước ngoài làm việc trên địa bàn thành phố, phối hợp trao đổi thông tin với Công an thành phố đối với những nội dung thuộc thẩm quyền</w:t>
      </w:r>
      <w:r w:rsidR="0016628D" w:rsidRPr="0067572C">
        <w:rPr>
          <w:bCs/>
          <w:color w:val="000000"/>
          <w:spacing w:val="-4"/>
          <w:sz w:val="28"/>
          <w:szCs w:val="28"/>
          <w:lang w:val="en-US" w:eastAsia="vi-VN" w:bidi="vi-VN"/>
        </w:rPr>
        <w:t>.</w:t>
      </w:r>
    </w:p>
    <w:p w:rsidR="00DD1D8B" w:rsidRPr="0067572C" w:rsidRDefault="00DD1D8B" w:rsidP="00DD1D8B">
      <w:pPr>
        <w:widowControl w:val="0"/>
        <w:shd w:val="clear" w:color="auto" w:fill="FFFFFF"/>
        <w:spacing w:before="120" w:line="360" w:lineRule="exact"/>
        <w:ind w:firstLine="720"/>
        <w:jc w:val="both"/>
        <w:rPr>
          <w:rFonts w:ascii="Times New Roman" w:hAnsi="Times New Roman"/>
          <w:color w:val="000000"/>
          <w:szCs w:val="28"/>
        </w:rPr>
      </w:pPr>
      <w:r w:rsidRPr="0067572C">
        <w:rPr>
          <w:rFonts w:ascii="Times New Roman" w:hAnsi="Times New Roman"/>
          <w:color w:val="000000"/>
          <w:szCs w:val="28"/>
        </w:rPr>
        <w:t xml:space="preserve">4. </w:t>
      </w:r>
      <w:r w:rsidR="00CE3AE5">
        <w:rPr>
          <w:rFonts w:ascii="Times New Roman" w:hAnsi="Times New Roman"/>
          <w:color w:val="000000"/>
          <w:szCs w:val="28"/>
        </w:rPr>
        <w:t>Chủ trì, p</w:t>
      </w:r>
      <w:r w:rsidRPr="0067572C">
        <w:rPr>
          <w:rFonts w:ascii="Times New Roman" w:hAnsi="Times New Roman"/>
          <w:color w:val="000000"/>
          <w:szCs w:val="28"/>
        </w:rPr>
        <w:t>hối hợp với Sở Tư pháp xây dựng kế hoạch tổ chức tập huấn, phổ biến và triển khai các văn bản quy định về công tác quản lý lao động nước ngoài cho các doanh nghiệp, cơ quan, tổ chức có sử dụng lao động nước ngoài.</w:t>
      </w:r>
    </w:p>
    <w:p w:rsidR="0092548A" w:rsidRPr="0067572C" w:rsidRDefault="00DD1D8B" w:rsidP="002672E4">
      <w:pPr>
        <w:pStyle w:val="Vnbnnidung20"/>
        <w:shd w:val="clear" w:color="auto" w:fill="auto"/>
        <w:spacing w:before="120" w:after="0" w:line="360" w:lineRule="exact"/>
        <w:ind w:firstLine="720"/>
        <w:rPr>
          <w:color w:val="000000"/>
          <w:spacing w:val="-4"/>
          <w:sz w:val="28"/>
          <w:szCs w:val="28"/>
          <w:lang w:val="en-US" w:eastAsia="vi-VN" w:bidi="vi-VN"/>
        </w:rPr>
      </w:pPr>
      <w:r w:rsidRPr="0067572C">
        <w:rPr>
          <w:color w:val="000000"/>
          <w:spacing w:val="-4"/>
          <w:sz w:val="28"/>
          <w:szCs w:val="28"/>
          <w:lang w:val="en-US" w:eastAsia="vi-VN" w:bidi="vi-VN"/>
        </w:rPr>
        <w:t>5</w:t>
      </w:r>
      <w:r w:rsidR="0016628D" w:rsidRPr="0067572C">
        <w:rPr>
          <w:color w:val="000000"/>
          <w:spacing w:val="-4"/>
          <w:sz w:val="28"/>
          <w:szCs w:val="28"/>
          <w:lang w:val="en-US" w:eastAsia="vi-VN" w:bidi="vi-VN"/>
        </w:rPr>
        <w:t>.</w:t>
      </w:r>
      <w:r w:rsidR="0092548A" w:rsidRPr="0067572C">
        <w:rPr>
          <w:color w:val="000000"/>
          <w:spacing w:val="-4"/>
          <w:sz w:val="28"/>
          <w:szCs w:val="28"/>
          <w:lang w:val="en-US" w:eastAsia="vi-VN" w:bidi="vi-VN"/>
        </w:rPr>
        <w:t xml:space="preserve"> Phối hợp với các cơ quan liên quan trong quá trình xem xét, thẩm định hồ sơ đề nghị sử dụng người lao động nước ngoài làm việc trên địa bàn thành phố. </w:t>
      </w:r>
    </w:p>
    <w:p w:rsidR="0092548A" w:rsidRPr="0067572C" w:rsidRDefault="00DD1D8B" w:rsidP="002672E4">
      <w:pPr>
        <w:pStyle w:val="Vnbnnidung20"/>
        <w:shd w:val="clear" w:color="auto" w:fill="auto"/>
        <w:spacing w:before="120" w:after="0" w:line="360" w:lineRule="exact"/>
        <w:ind w:firstLine="720"/>
        <w:rPr>
          <w:color w:val="000000"/>
          <w:sz w:val="28"/>
          <w:szCs w:val="28"/>
          <w:lang w:val="en-US"/>
        </w:rPr>
      </w:pPr>
      <w:r w:rsidRPr="0067572C">
        <w:rPr>
          <w:bCs/>
          <w:color w:val="000000"/>
          <w:sz w:val="28"/>
          <w:szCs w:val="28"/>
          <w:lang w:val="en-US"/>
        </w:rPr>
        <w:t>6</w:t>
      </w:r>
      <w:r w:rsidR="0092548A" w:rsidRPr="0067572C">
        <w:rPr>
          <w:bCs/>
          <w:color w:val="000000"/>
          <w:sz w:val="28"/>
          <w:szCs w:val="28"/>
          <w:lang w:val="en-US"/>
        </w:rPr>
        <w:t>.</w:t>
      </w:r>
      <w:r w:rsidR="0092548A" w:rsidRPr="0067572C">
        <w:rPr>
          <w:color w:val="000000"/>
          <w:sz w:val="28"/>
          <w:szCs w:val="28"/>
          <w:lang w:val="en-US"/>
        </w:rPr>
        <w:t xml:space="preserve"> Đ</w:t>
      </w:r>
      <w:r w:rsidR="008A44A2" w:rsidRPr="0067572C">
        <w:rPr>
          <w:color w:val="000000"/>
          <w:sz w:val="28"/>
          <w:szCs w:val="28"/>
          <w:lang w:val="en-US"/>
        </w:rPr>
        <w:t>ịnh kỳ trước ngày 15 tháng 1</w:t>
      </w:r>
      <w:r w:rsidRPr="0067572C">
        <w:rPr>
          <w:color w:val="000000"/>
          <w:sz w:val="28"/>
          <w:szCs w:val="28"/>
          <w:lang w:val="en-US"/>
        </w:rPr>
        <w:t>1</w:t>
      </w:r>
      <w:r w:rsidR="008A44A2" w:rsidRPr="0067572C">
        <w:rPr>
          <w:color w:val="000000"/>
          <w:sz w:val="28"/>
          <w:szCs w:val="28"/>
          <w:lang w:val="en-US"/>
        </w:rPr>
        <w:t xml:space="preserve"> h</w:t>
      </w:r>
      <w:r w:rsidRPr="0067572C">
        <w:rPr>
          <w:color w:val="000000"/>
          <w:sz w:val="28"/>
          <w:szCs w:val="28"/>
          <w:lang w:val="en-US"/>
        </w:rPr>
        <w:t>à</w:t>
      </w:r>
      <w:r w:rsidR="0092548A" w:rsidRPr="0067572C">
        <w:rPr>
          <w:color w:val="000000"/>
          <w:sz w:val="28"/>
          <w:szCs w:val="28"/>
          <w:lang w:val="en-US"/>
        </w:rPr>
        <w:t xml:space="preserve">ng năm hoặc đột xuất phối hợp </w:t>
      </w:r>
      <w:r w:rsidR="00717B48" w:rsidRPr="0067572C">
        <w:rPr>
          <w:color w:val="000000"/>
          <w:sz w:val="28"/>
          <w:szCs w:val="28"/>
          <w:lang w:val="en-US"/>
        </w:rPr>
        <w:t xml:space="preserve">với </w:t>
      </w:r>
      <w:r w:rsidR="0092548A" w:rsidRPr="0067572C">
        <w:rPr>
          <w:color w:val="000000"/>
          <w:sz w:val="28"/>
          <w:szCs w:val="28"/>
          <w:lang w:val="en-US"/>
        </w:rPr>
        <w:t xml:space="preserve">các cơ quan liên quan tổng hợp báo cáo Ủy ban nhân dân thành phố, Bộ Nội vụ về tình hình người lao động nước ngoài làm việc trên địa bàn thành phố. </w:t>
      </w:r>
    </w:p>
    <w:p w:rsidR="0092548A" w:rsidRPr="0067572C" w:rsidRDefault="00DD1D8B" w:rsidP="002672E4">
      <w:pPr>
        <w:pStyle w:val="Vnbnnidung20"/>
        <w:shd w:val="clear" w:color="auto" w:fill="auto"/>
        <w:spacing w:before="120" w:after="0" w:line="360" w:lineRule="exact"/>
        <w:ind w:firstLine="720"/>
        <w:rPr>
          <w:color w:val="000000"/>
          <w:spacing w:val="-8"/>
          <w:sz w:val="28"/>
          <w:szCs w:val="28"/>
          <w:lang w:eastAsia="vi-VN" w:bidi="vi-VN"/>
        </w:rPr>
      </w:pPr>
      <w:r w:rsidRPr="0067572C">
        <w:rPr>
          <w:bCs/>
          <w:color w:val="000000"/>
          <w:spacing w:val="-8"/>
          <w:sz w:val="28"/>
          <w:szCs w:val="28"/>
          <w:lang w:val="en-US"/>
        </w:rPr>
        <w:t>7</w:t>
      </w:r>
      <w:r w:rsidR="0092548A" w:rsidRPr="0067572C">
        <w:rPr>
          <w:bCs/>
          <w:color w:val="000000"/>
          <w:spacing w:val="-8"/>
          <w:sz w:val="28"/>
          <w:szCs w:val="28"/>
          <w:lang w:val="en-US"/>
        </w:rPr>
        <w:t>.</w:t>
      </w:r>
      <w:r w:rsidR="0092548A" w:rsidRPr="0067572C">
        <w:rPr>
          <w:color w:val="000000"/>
          <w:spacing w:val="-8"/>
          <w:sz w:val="28"/>
          <w:szCs w:val="28"/>
          <w:lang w:val="en-US"/>
        </w:rPr>
        <w:t xml:space="preserve"> Định kỳ h</w:t>
      </w:r>
      <w:r w:rsidRPr="0067572C">
        <w:rPr>
          <w:color w:val="000000"/>
          <w:spacing w:val="-8"/>
          <w:sz w:val="28"/>
          <w:szCs w:val="28"/>
          <w:lang w:val="en-US"/>
        </w:rPr>
        <w:t>à</w:t>
      </w:r>
      <w:r w:rsidR="0092548A" w:rsidRPr="0067572C">
        <w:rPr>
          <w:color w:val="000000"/>
          <w:spacing w:val="-8"/>
          <w:sz w:val="28"/>
          <w:szCs w:val="28"/>
          <w:lang w:val="en-US"/>
        </w:rPr>
        <w:t xml:space="preserve">ng tháng </w:t>
      </w:r>
      <w:r w:rsidR="0092548A" w:rsidRPr="0067572C">
        <w:rPr>
          <w:i/>
          <w:color w:val="000000"/>
          <w:spacing w:val="-8"/>
          <w:sz w:val="28"/>
          <w:szCs w:val="28"/>
          <w:lang w:val="en-US"/>
        </w:rPr>
        <w:t>(trong thời gian từ ngày 16 đến ngày 20)</w:t>
      </w:r>
      <w:r w:rsidR="0092548A" w:rsidRPr="0067572C">
        <w:rPr>
          <w:color w:val="000000"/>
          <w:spacing w:val="-8"/>
          <w:sz w:val="28"/>
          <w:szCs w:val="28"/>
          <w:lang w:val="en-US"/>
        </w:rPr>
        <w:t xml:space="preserve"> cung cấp thông tin cho Công an thành phố (qua Phòng Quản lý xuất nhập cảnh) danh sách người lao động nước ngoài được cấp, cấp lại, gia hạn giấy phép lao động, giấy xác nhận không thuộc diện cấp giấy phép lao động, các trường hợp không phải làm thủ tục xác nhận người lao động nước ngoài không thuộc diện cấp phép lao động, thu hồi giấy phép lao động </w:t>
      </w:r>
      <w:r w:rsidR="0092548A" w:rsidRPr="0067572C">
        <w:rPr>
          <w:i/>
          <w:color w:val="000000"/>
          <w:spacing w:val="-8"/>
          <w:sz w:val="28"/>
          <w:szCs w:val="28"/>
          <w:lang w:val="en-US"/>
        </w:rPr>
        <w:t>(mốc số liệu từ ngày 15 h</w:t>
      </w:r>
      <w:r w:rsidRPr="0067572C">
        <w:rPr>
          <w:i/>
          <w:color w:val="000000"/>
          <w:spacing w:val="-8"/>
          <w:sz w:val="28"/>
          <w:szCs w:val="28"/>
          <w:lang w:val="en-US"/>
        </w:rPr>
        <w:t>à</w:t>
      </w:r>
      <w:r w:rsidR="0092548A" w:rsidRPr="0067572C">
        <w:rPr>
          <w:i/>
          <w:color w:val="000000"/>
          <w:spacing w:val="-8"/>
          <w:sz w:val="28"/>
          <w:szCs w:val="28"/>
          <w:lang w:val="en-US"/>
        </w:rPr>
        <w:t>ng thá</w:t>
      </w:r>
      <w:r w:rsidR="00B421DC" w:rsidRPr="0067572C">
        <w:rPr>
          <w:i/>
          <w:color w:val="000000"/>
          <w:spacing w:val="-8"/>
          <w:sz w:val="28"/>
          <w:szCs w:val="28"/>
          <w:lang w:val="en-US"/>
        </w:rPr>
        <w:t>ng đến ngày 14 tháng tiếp theo)</w:t>
      </w:r>
      <w:r w:rsidR="0092548A" w:rsidRPr="0067572C">
        <w:rPr>
          <w:color w:val="000000"/>
          <w:spacing w:val="-8"/>
          <w:sz w:val="28"/>
          <w:szCs w:val="28"/>
        </w:rPr>
        <w:t>.</w:t>
      </w:r>
    </w:p>
    <w:p w:rsidR="004C0B66" w:rsidRPr="0067572C" w:rsidRDefault="00515BB8" w:rsidP="002672E4">
      <w:pPr>
        <w:pStyle w:val="Vnbnnidung20"/>
        <w:shd w:val="clear" w:color="auto" w:fill="auto"/>
        <w:spacing w:before="120" w:after="0" w:line="360" w:lineRule="exact"/>
        <w:ind w:firstLine="720"/>
        <w:rPr>
          <w:b/>
          <w:color w:val="000000"/>
          <w:sz w:val="28"/>
          <w:szCs w:val="28"/>
          <w:lang w:val="en-US" w:eastAsia="vi-VN" w:bidi="vi-VN"/>
        </w:rPr>
      </w:pPr>
      <w:r w:rsidRPr="0067572C">
        <w:rPr>
          <w:b/>
          <w:color w:val="000000"/>
          <w:sz w:val="28"/>
          <w:szCs w:val="28"/>
          <w:lang w:val="en-US" w:eastAsia="vi-VN" w:bidi="vi-VN"/>
        </w:rPr>
        <w:lastRenderedPageBreak/>
        <w:t>Điều 12.</w:t>
      </w:r>
      <w:r w:rsidR="005B0267" w:rsidRPr="0067572C">
        <w:rPr>
          <w:b/>
          <w:color w:val="000000"/>
          <w:sz w:val="28"/>
          <w:szCs w:val="28"/>
          <w:lang w:val="en-US" w:eastAsia="vi-VN" w:bidi="vi-VN"/>
        </w:rPr>
        <w:t xml:space="preserve"> Sở Y tế </w:t>
      </w:r>
    </w:p>
    <w:p w:rsidR="0009079D" w:rsidRPr="0067572C" w:rsidRDefault="00515BB8"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1.</w:t>
      </w:r>
      <w:r w:rsidR="0009079D" w:rsidRPr="0067572C">
        <w:rPr>
          <w:color w:val="000000"/>
          <w:sz w:val="28"/>
          <w:szCs w:val="28"/>
          <w:lang w:val="nl-NL"/>
        </w:rPr>
        <w:t xml:space="preserve"> </w:t>
      </w:r>
      <w:r w:rsidR="00C51A49" w:rsidRPr="0067572C">
        <w:rPr>
          <w:rFonts w:eastAsia="Times New Roman"/>
          <w:color w:val="000000"/>
          <w:sz w:val="28"/>
          <w:szCs w:val="28"/>
        </w:rPr>
        <w:t xml:space="preserve">Chủ trì, phối hợp với các </w:t>
      </w:r>
      <w:r w:rsidR="002C7872" w:rsidRPr="0067572C">
        <w:rPr>
          <w:rFonts w:eastAsia="Times New Roman"/>
          <w:color w:val="000000"/>
          <w:sz w:val="28"/>
          <w:szCs w:val="28"/>
        </w:rPr>
        <w:t xml:space="preserve">cơ quan, </w:t>
      </w:r>
      <w:r w:rsidR="00C51A49" w:rsidRPr="0067572C">
        <w:rPr>
          <w:rFonts w:eastAsia="Times New Roman"/>
          <w:color w:val="000000"/>
          <w:sz w:val="28"/>
          <w:szCs w:val="28"/>
        </w:rPr>
        <w:t xml:space="preserve">đơn vị có liên quan thực hiện công tác kiểm dịch y tế, giám sát phòng chống dịch bệnh đối với người nước ngoài nhập cảnh tại cửa khẩu </w:t>
      </w:r>
      <w:r w:rsidR="006D3900" w:rsidRPr="0067572C">
        <w:rPr>
          <w:rFonts w:eastAsia="Times New Roman"/>
          <w:bCs/>
          <w:color w:val="000000"/>
          <w:sz w:val="28"/>
          <w:szCs w:val="28"/>
          <w:bdr w:val="none" w:sz="0" w:space="0" w:color="auto" w:frame="1"/>
        </w:rPr>
        <w:t>c</w:t>
      </w:r>
      <w:r w:rsidR="00C51A49" w:rsidRPr="0067572C">
        <w:rPr>
          <w:rFonts w:eastAsia="Times New Roman"/>
          <w:bCs/>
          <w:color w:val="000000"/>
          <w:sz w:val="28"/>
          <w:szCs w:val="28"/>
          <w:bdr w:val="none" w:sz="0" w:space="0" w:color="auto" w:frame="1"/>
        </w:rPr>
        <w:t>ảng hàng không quốc tế Cần Thơ</w:t>
      </w:r>
      <w:r w:rsidR="00C51A49" w:rsidRPr="0067572C">
        <w:rPr>
          <w:rFonts w:eastAsia="Times New Roman"/>
          <w:color w:val="000000"/>
          <w:sz w:val="28"/>
          <w:szCs w:val="28"/>
        </w:rPr>
        <w:t xml:space="preserve">, </w:t>
      </w:r>
      <w:r w:rsidR="00E204A6" w:rsidRPr="0067572C">
        <w:rPr>
          <w:rFonts w:eastAsia="Times New Roman"/>
          <w:color w:val="000000"/>
          <w:sz w:val="28"/>
          <w:szCs w:val="28"/>
        </w:rPr>
        <w:t>các c</w:t>
      </w:r>
      <w:r w:rsidR="00C51A49" w:rsidRPr="0067572C">
        <w:rPr>
          <w:rFonts w:eastAsia="Times New Roman"/>
          <w:color w:val="000000"/>
          <w:sz w:val="28"/>
          <w:szCs w:val="28"/>
        </w:rPr>
        <w:t>ảng biển</w:t>
      </w:r>
      <w:r w:rsidR="00C51A49" w:rsidRPr="0067572C">
        <w:rPr>
          <w:color w:val="000000"/>
          <w:sz w:val="28"/>
          <w:szCs w:val="28"/>
          <w:lang w:val="nl-NL"/>
        </w:rPr>
        <w:t>. T</w:t>
      </w:r>
      <w:r w:rsidR="0009079D" w:rsidRPr="0067572C">
        <w:rPr>
          <w:color w:val="000000"/>
          <w:sz w:val="28"/>
          <w:szCs w:val="28"/>
          <w:lang w:val="nl-NL"/>
        </w:rPr>
        <w:t>rong đó đặc biệt chú ý những người xuất cảnh hoặc nhập cảnh liên quan đến các quốc gia đang có dịch bệnh.</w:t>
      </w:r>
    </w:p>
    <w:p w:rsidR="003D0BBE" w:rsidRPr="0067572C" w:rsidRDefault="003D0BBE" w:rsidP="002672E4">
      <w:pPr>
        <w:widowControl w:val="0"/>
        <w:shd w:val="clear" w:color="auto" w:fill="FFFFFF"/>
        <w:spacing w:before="120" w:line="360" w:lineRule="exact"/>
        <w:ind w:firstLine="720"/>
        <w:jc w:val="both"/>
        <w:rPr>
          <w:color w:val="000000"/>
          <w:szCs w:val="28"/>
          <w:lang w:val="nl-NL"/>
        </w:rPr>
      </w:pPr>
      <w:r w:rsidRPr="0067572C">
        <w:rPr>
          <w:rFonts w:ascii="Times New Roman" w:hAnsi="Times New Roman"/>
          <w:color w:val="000000"/>
          <w:szCs w:val="28"/>
          <w:lang w:val="nl-NL"/>
        </w:rPr>
        <w:t>2. Chủ trì, phối hợp với Công an thành phố quản lý cơ sở y tế do người nước ngoài đứng tên, có người</w:t>
      </w:r>
      <w:r w:rsidR="00C32219" w:rsidRPr="0067572C">
        <w:rPr>
          <w:rFonts w:ascii="Times New Roman" w:hAnsi="Times New Roman"/>
          <w:color w:val="000000"/>
          <w:szCs w:val="28"/>
          <w:lang w:val="nl-NL"/>
        </w:rPr>
        <w:t xml:space="preserve"> nước ngoài lao động. Định kỳ hà</w:t>
      </w:r>
      <w:r w:rsidRPr="0067572C">
        <w:rPr>
          <w:rFonts w:ascii="Times New Roman" w:hAnsi="Times New Roman"/>
          <w:color w:val="000000"/>
          <w:szCs w:val="28"/>
          <w:lang w:val="nl-NL"/>
        </w:rPr>
        <w:t xml:space="preserve">ng quý </w:t>
      </w:r>
      <w:r w:rsidRPr="0067572C">
        <w:rPr>
          <w:rFonts w:ascii="Times New Roman" w:hAnsi="Times New Roman"/>
          <w:i/>
          <w:color w:val="000000"/>
          <w:szCs w:val="28"/>
          <w:lang w:val="nl-NL"/>
        </w:rPr>
        <w:t>(trước ngày 10 tháng cuối quý)</w:t>
      </w:r>
      <w:r w:rsidRPr="0067572C">
        <w:rPr>
          <w:rFonts w:ascii="Times New Roman" w:hAnsi="Times New Roman"/>
          <w:color w:val="000000"/>
          <w:szCs w:val="28"/>
          <w:lang w:val="nl-NL"/>
        </w:rPr>
        <w:t xml:space="preserve"> hoặc khi phát sinh tình hình, trao đổi thông tin về Công an </w:t>
      </w:r>
      <w:r w:rsidR="003337CB" w:rsidRPr="0067572C">
        <w:rPr>
          <w:rFonts w:ascii="Times New Roman" w:hAnsi="Times New Roman"/>
          <w:color w:val="000000"/>
          <w:szCs w:val="28"/>
          <w:lang w:val="nl-NL"/>
        </w:rPr>
        <w:t>thành phố</w:t>
      </w:r>
      <w:r w:rsidRPr="0067572C">
        <w:rPr>
          <w:rFonts w:ascii="Times New Roman" w:hAnsi="Times New Roman"/>
          <w:color w:val="000000"/>
          <w:szCs w:val="28"/>
          <w:lang w:val="nl-NL"/>
        </w:rPr>
        <w:t xml:space="preserve"> tình hình liên quan đến cơ sở y tế do người nước ngoài đứng tên, có người nước ngoài lao động.</w:t>
      </w:r>
    </w:p>
    <w:p w:rsidR="0009079D" w:rsidRPr="0067572C" w:rsidRDefault="003D0BBE"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3</w:t>
      </w:r>
      <w:r w:rsidR="00515BB8" w:rsidRPr="0067572C">
        <w:rPr>
          <w:color w:val="000000"/>
          <w:sz w:val="28"/>
          <w:szCs w:val="28"/>
          <w:lang w:val="nl-NL"/>
        </w:rPr>
        <w:t>.</w:t>
      </w:r>
      <w:r w:rsidR="0009079D" w:rsidRPr="0067572C">
        <w:rPr>
          <w:color w:val="000000"/>
          <w:sz w:val="28"/>
          <w:szCs w:val="28"/>
          <w:lang w:val="nl-NL"/>
        </w:rPr>
        <w:t xml:space="preserve"> Chủ trì, phối hợp xử lý tổ chức, cá nhân </w:t>
      </w:r>
      <w:r w:rsidR="00361ED5" w:rsidRPr="0067572C">
        <w:rPr>
          <w:color w:val="000000"/>
          <w:sz w:val="28"/>
          <w:szCs w:val="28"/>
          <w:lang w:val="nl-NL"/>
        </w:rPr>
        <w:t xml:space="preserve">người nước ngoài </w:t>
      </w:r>
      <w:r w:rsidR="0009079D" w:rsidRPr="0067572C">
        <w:rPr>
          <w:color w:val="000000"/>
          <w:sz w:val="28"/>
          <w:szCs w:val="28"/>
          <w:lang w:val="nl-NL"/>
        </w:rPr>
        <w:t xml:space="preserve">vi phạm lĩnh vực y tế; trao đổi nội dung, kết quả hoạt động của các hội nghị, hội thảo quốc tế, chương trình dự án có yếu tố nước ngoài liên quan đến lĩnh vực y tế, đặc biệt là tình hình </w:t>
      </w:r>
      <w:r w:rsidR="00361ED5" w:rsidRPr="0067572C">
        <w:rPr>
          <w:color w:val="000000"/>
          <w:sz w:val="28"/>
          <w:szCs w:val="28"/>
          <w:lang w:val="nl-NL"/>
        </w:rPr>
        <w:t xml:space="preserve">người nước ngoài </w:t>
      </w:r>
      <w:r w:rsidR="0009079D" w:rsidRPr="0067572C">
        <w:rPr>
          <w:color w:val="000000"/>
          <w:sz w:val="28"/>
          <w:szCs w:val="28"/>
          <w:lang w:val="nl-NL"/>
        </w:rPr>
        <w:t>làm việc tại các cơ sở khám chữa bệnh.</w:t>
      </w:r>
    </w:p>
    <w:p w:rsidR="00A876AB" w:rsidRPr="0067572C" w:rsidRDefault="003D0BBE" w:rsidP="00A876AB">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4</w:t>
      </w:r>
      <w:r w:rsidR="00515BB8" w:rsidRPr="0067572C">
        <w:rPr>
          <w:color w:val="000000"/>
          <w:sz w:val="28"/>
          <w:szCs w:val="28"/>
          <w:lang w:val="nl-NL"/>
        </w:rPr>
        <w:t>.</w:t>
      </w:r>
      <w:r w:rsidR="0009079D" w:rsidRPr="0067572C">
        <w:rPr>
          <w:color w:val="000000"/>
          <w:sz w:val="28"/>
          <w:szCs w:val="28"/>
          <w:lang w:val="nl-NL"/>
        </w:rPr>
        <w:t xml:space="preserve"> Thực hiện công tác truyền thông, chủ động cung cấp thông tin nhanh chóng, kịp thời cho các đơn vị thông tấn báo chí để định hướng thông tin trong phòng</w:t>
      </w:r>
      <w:r w:rsidR="00361ED5" w:rsidRPr="0067572C">
        <w:rPr>
          <w:color w:val="000000"/>
          <w:sz w:val="28"/>
          <w:szCs w:val="28"/>
          <w:lang w:val="nl-NL"/>
        </w:rPr>
        <w:t>,</w:t>
      </w:r>
      <w:r w:rsidR="0009079D" w:rsidRPr="0067572C">
        <w:rPr>
          <w:color w:val="000000"/>
          <w:sz w:val="28"/>
          <w:szCs w:val="28"/>
          <w:lang w:val="nl-NL"/>
        </w:rPr>
        <w:t xml:space="preserve"> chống dịch bệnh trên địa bàn.</w:t>
      </w:r>
    </w:p>
    <w:p w:rsidR="0009079D" w:rsidRPr="0067572C" w:rsidRDefault="003D0BBE" w:rsidP="00A876AB">
      <w:pPr>
        <w:pStyle w:val="NormalWeb"/>
        <w:widowControl w:val="0"/>
        <w:shd w:val="clear" w:color="auto" w:fill="FFFFFF"/>
        <w:spacing w:before="120" w:beforeAutospacing="0" w:after="0" w:afterAutospacing="0" w:line="360" w:lineRule="exact"/>
        <w:ind w:firstLine="720"/>
        <w:jc w:val="both"/>
        <w:rPr>
          <w:color w:val="000000"/>
          <w:spacing w:val="2"/>
          <w:sz w:val="28"/>
          <w:szCs w:val="28"/>
          <w:lang w:val="nl-NL"/>
        </w:rPr>
      </w:pPr>
      <w:r w:rsidRPr="0067572C">
        <w:rPr>
          <w:color w:val="000000"/>
          <w:sz w:val="28"/>
          <w:szCs w:val="28"/>
          <w:lang w:val="nl-NL"/>
        </w:rPr>
        <w:t>5</w:t>
      </w:r>
      <w:r w:rsidR="00515BB8" w:rsidRPr="0067572C">
        <w:rPr>
          <w:color w:val="000000"/>
          <w:spacing w:val="2"/>
          <w:sz w:val="28"/>
          <w:szCs w:val="28"/>
          <w:lang w:val="nl-NL"/>
        </w:rPr>
        <w:t xml:space="preserve">. </w:t>
      </w:r>
      <w:r w:rsidR="0009079D" w:rsidRPr="0067572C">
        <w:rPr>
          <w:color w:val="000000"/>
          <w:spacing w:val="2"/>
          <w:sz w:val="28"/>
          <w:szCs w:val="28"/>
          <w:lang w:val="nl-NL"/>
        </w:rPr>
        <w:t xml:space="preserve">Kịp thời tham mưu Ủy ban nhân dân thành phố trình Bộ trưởng Bộ Y tế các Quyết định chưa cho </w:t>
      </w:r>
      <w:r w:rsidR="004F28C2" w:rsidRPr="0067572C">
        <w:rPr>
          <w:color w:val="000000"/>
          <w:spacing w:val="2"/>
          <w:sz w:val="28"/>
          <w:szCs w:val="28"/>
          <w:lang w:val="nl-NL"/>
        </w:rPr>
        <w:t xml:space="preserve">người nước ngoài </w:t>
      </w:r>
      <w:r w:rsidR="0009079D" w:rsidRPr="0067572C">
        <w:rPr>
          <w:color w:val="000000"/>
          <w:spacing w:val="2"/>
          <w:sz w:val="28"/>
          <w:szCs w:val="28"/>
          <w:lang w:val="nl-NL"/>
        </w:rPr>
        <w:t>nhập cảnh đối với trường hợp quy định tạ</w:t>
      </w:r>
      <w:r w:rsidR="00970B72" w:rsidRPr="0067572C">
        <w:rPr>
          <w:color w:val="000000"/>
          <w:spacing w:val="2"/>
          <w:sz w:val="28"/>
          <w:szCs w:val="28"/>
          <w:lang w:val="nl-NL"/>
        </w:rPr>
        <w:t>i k</w:t>
      </w:r>
      <w:r w:rsidR="0009079D" w:rsidRPr="0067572C">
        <w:rPr>
          <w:color w:val="000000"/>
          <w:spacing w:val="2"/>
          <w:sz w:val="28"/>
          <w:szCs w:val="28"/>
          <w:lang w:val="nl-NL"/>
        </w:rPr>
        <w:t xml:space="preserve">hoản 7 Điều 21 </w:t>
      </w:r>
      <w:r w:rsidR="00A876AB" w:rsidRPr="0067572C">
        <w:rPr>
          <w:rFonts w:eastAsia="Times New Roman"/>
          <w:iCs/>
          <w:color w:val="000000"/>
          <w:sz w:val="28"/>
          <w:szCs w:val="28"/>
          <w:lang w:val="vi-VN"/>
        </w:rPr>
        <w:t>Luật số 47/2014/QH13 được sửa đổi, bổ sung bởi Luật số 51/2019/QH14</w:t>
      </w:r>
      <w:r w:rsidR="00970B72" w:rsidRPr="0067572C">
        <w:rPr>
          <w:rFonts w:eastAsia="Times New Roman"/>
          <w:iCs/>
          <w:color w:val="000000"/>
          <w:sz w:val="28"/>
          <w:szCs w:val="28"/>
          <w:lang w:val="nl-NL"/>
        </w:rPr>
        <w:t>,</w:t>
      </w:r>
      <w:r w:rsidR="00A876AB" w:rsidRPr="0067572C">
        <w:rPr>
          <w:rFonts w:eastAsia="Times New Roman"/>
          <w:iCs/>
          <w:color w:val="000000"/>
          <w:sz w:val="28"/>
          <w:szCs w:val="28"/>
          <w:lang w:val="vi-VN"/>
        </w:rPr>
        <w:t xml:space="preserve"> Luật số 23/2023/QH15</w:t>
      </w:r>
      <w:r w:rsidR="00A876AB" w:rsidRPr="0067572C">
        <w:rPr>
          <w:color w:val="000000"/>
          <w:sz w:val="28"/>
          <w:szCs w:val="28"/>
          <w:lang w:val="nl-NL"/>
        </w:rPr>
        <w:t xml:space="preserve"> </w:t>
      </w:r>
      <w:r w:rsidR="0009079D" w:rsidRPr="0067572C">
        <w:rPr>
          <w:color w:val="000000"/>
          <w:spacing w:val="2"/>
          <w:sz w:val="28"/>
          <w:szCs w:val="28"/>
          <w:lang w:val="nl-NL"/>
        </w:rPr>
        <w:t>đến cơ quan quản lý xuất nhập cảnh để phối hợp thực hiện.</w:t>
      </w:r>
    </w:p>
    <w:p w:rsidR="00515BB8" w:rsidRPr="0067572C" w:rsidRDefault="00515BB8" w:rsidP="002672E4">
      <w:pPr>
        <w:pStyle w:val="Vnbnnidung20"/>
        <w:shd w:val="clear" w:color="auto" w:fill="auto"/>
        <w:spacing w:before="120" w:after="0" w:line="360" w:lineRule="exact"/>
        <w:ind w:firstLine="720"/>
        <w:rPr>
          <w:b/>
          <w:color w:val="000000"/>
          <w:sz w:val="28"/>
          <w:szCs w:val="28"/>
          <w:lang w:val="nl-NL" w:eastAsia="vi-VN" w:bidi="vi-VN"/>
        </w:rPr>
      </w:pPr>
      <w:r w:rsidRPr="0067572C">
        <w:rPr>
          <w:b/>
          <w:color w:val="000000"/>
          <w:sz w:val="28"/>
          <w:szCs w:val="28"/>
          <w:lang w:val="nl-NL" w:eastAsia="vi-VN" w:bidi="vi-VN"/>
        </w:rPr>
        <w:t>Điều 13</w:t>
      </w:r>
      <w:r w:rsidR="004D0226" w:rsidRPr="0067572C">
        <w:rPr>
          <w:b/>
          <w:color w:val="000000"/>
          <w:sz w:val="28"/>
          <w:szCs w:val="28"/>
          <w:lang w:val="nl-NL" w:eastAsia="vi-VN" w:bidi="vi-VN"/>
        </w:rPr>
        <w:t>.</w:t>
      </w:r>
      <w:r w:rsidR="004C0B66" w:rsidRPr="0067572C">
        <w:rPr>
          <w:b/>
          <w:color w:val="000000"/>
          <w:sz w:val="28"/>
          <w:szCs w:val="28"/>
          <w:lang w:val="nl-NL" w:eastAsia="vi-VN" w:bidi="vi-VN"/>
        </w:rPr>
        <w:t xml:space="preserve"> </w:t>
      </w:r>
      <w:r w:rsidR="004C0B66" w:rsidRPr="0067572C">
        <w:rPr>
          <w:b/>
          <w:color w:val="000000"/>
          <w:sz w:val="28"/>
          <w:szCs w:val="28"/>
          <w:lang w:eastAsia="vi-VN" w:bidi="vi-VN"/>
        </w:rPr>
        <w:t>Sở Giáo dục và Đào tạo</w:t>
      </w:r>
      <w:r w:rsidR="005B0267" w:rsidRPr="0067572C">
        <w:rPr>
          <w:b/>
          <w:color w:val="000000"/>
          <w:sz w:val="28"/>
          <w:szCs w:val="28"/>
          <w:lang w:val="nl-NL" w:eastAsia="vi-VN" w:bidi="vi-VN"/>
        </w:rPr>
        <w:t xml:space="preserve"> </w:t>
      </w:r>
    </w:p>
    <w:p w:rsidR="00C03965" w:rsidRPr="0067572C" w:rsidRDefault="00C03965" w:rsidP="002672E4">
      <w:pPr>
        <w:widowControl w:val="0"/>
        <w:shd w:val="clear" w:color="auto" w:fill="FFFFFF"/>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1. Chủ trì, tham mưu Ủy ban nhân dân thành phố thực hiện chức năng quản lý nhà nước đối với các tổ chức, cá nhân nước ngoài tại các cơ sở giáo dục, chương trình liên kết đào tạo với nước ngoài và văn phòng đại diện giáo dục nước ngoài trên địa bàn thành phố.</w:t>
      </w:r>
    </w:p>
    <w:p w:rsidR="00C03965" w:rsidRPr="0067572C" w:rsidRDefault="00C03965" w:rsidP="0088037F">
      <w:pPr>
        <w:widowControl w:val="0"/>
        <w:shd w:val="clear" w:color="auto" w:fill="FFFFFF"/>
        <w:spacing w:before="120" w:line="38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 xml:space="preserve">2. </w:t>
      </w:r>
      <w:r w:rsidR="00B33DC0" w:rsidRPr="0067572C">
        <w:rPr>
          <w:rFonts w:ascii="Times New Roman" w:hAnsi="Times New Roman"/>
          <w:color w:val="000000"/>
          <w:szCs w:val="28"/>
          <w:lang w:val="nl-NL"/>
        </w:rPr>
        <w:t>Ph</w:t>
      </w:r>
      <w:r w:rsidR="00FC7051" w:rsidRPr="0067572C">
        <w:rPr>
          <w:rFonts w:ascii="Times New Roman" w:hAnsi="Times New Roman"/>
          <w:color w:val="000000"/>
          <w:szCs w:val="28"/>
          <w:lang w:val="nl-NL"/>
        </w:rPr>
        <w:t>ối hợp với các sở,</w:t>
      </w:r>
      <w:r w:rsidR="004F28C2" w:rsidRPr="0067572C">
        <w:rPr>
          <w:rFonts w:ascii="Times New Roman" w:hAnsi="Times New Roman"/>
          <w:color w:val="000000"/>
          <w:szCs w:val="28"/>
          <w:lang w:val="nl-NL"/>
        </w:rPr>
        <w:t xml:space="preserve"> </w:t>
      </w:r>
      <w:r w:rsidR="002C7872" w:rsidRPr="0067572C">
        <w:rPr>
          <w:rFonts w:ascii="Times New Roman" w:hAnsi="Times New Roman"/>
          <w:color w:val="000000"/>
          <w:szCs w:val="28"/>
          <w:lang w:val="nl-NL"/>
        </w:rPr>
        <w:t xml:space="preserve">ban, </w:t>
      </w:r>
      <w:r w:rsidR="004F28C2" w:rsidRPr="0067572C">
        <w:rPr>
          <w:rFonts w:ascii="Times New Roman" w:hAnsi="Times New Roman"/>
          <w:color w:val="000000"/>
          <w:szCs w:val="28"/>
          <w:lang w:val="nl-NL"/>
        </w:rPr>
        <w:t>ngành</w:t>
      </w:r>
      <w:r w:rsidR="00741566" w:rsidRPr="0067572C">
        <w:rPr>
          <w:rFonts w:ascii="Times New Roman" w:hAnsi="Times New Roman"/>
          <w:color w:val="000000"/>
          <w:szCs w:val="28"/>
          <w:lang w:val="nl-NL"/>
        </w:rPr>
        <w:t xml:space="preserve"> thành phố</w:t>
      </w:r>
      <w:r w:rsidR="004F28C2" w:rsidRPr="0067572C">
        <w:rPr>
          <w:rFonts w:ascii="Times New Roman" w:hAnsi="Times New Roman"/>
          <w:color w:val="000000"/>
          <w:szCs w:val="28"/>
          <w:lang w:val="nl-NL"/>
        </w:rPr>
        <w:t>, Ủy</w:t>
      </w:r>
      <w:r w:rsidR="00B33DC0" w:rsidRPr="0067572C">
        <w:rPr>
          <w:rFonts w:ascii="Times New Roman" w:hAnsi="Times New Roman"/>
          <w:color w:val="000000"/>
          <w:szCs w:val="28"/>
          <w:lang w:val="nl-NL"/>
        </w:rPr>
        <w:t xml:space="preserve"> ban nhân dân </w:t>
      </w:r>
      <w:r w:rsidR="006A7565" w:rsidRPr="0067572C">
        <w:rPr>
          <w:rFonts w:ascii="Times New Roman" w:hAnsi="Times New Roman"/>
          <w:color w:val="000000"/>
          <w:szCs w:val="28"/>
          <w:lang w:val="nl-NL"/>
        </w:rPr>
        <w:t>cấp xã</w:t>
      </w:r>
      <w:r w:rsidR="00B33DC0" w:rsidRPr="0067572C">
        <w:rPr>
          <w:rFonts w:ascii="Times New Roman" w:hAnsi="Times New Roman"/>
          <w:color w:val="000000"/>
          <w:szCs w:val="28"/>
          <w:lang w:val="nl-NL"/>
        </w:rPr>
        <w:t xml:space="preserve"> </w:t>
      </w:r>
      <w:r w:rsidR="00251DAF" w:rsidRPr="0067572C">
        <w:rPr>
          <w:rFonts w:ascii="Times New Roman" w:hAnsi="Times New Roman"/>
          <w:color w:val="000000"/>
          <w:szCs w:val="28"/>
          <w:lang w:val="nl-NL"/>
        </w:rPr>
        <w:t xml:space="preserve">có </w:t>
      </w:r>
      <w:r w:rsidR="00B33DC0" w:rsidRPr="0067572C">
        <w:rPr>
          <w:rFonts w:ascii="Times New Roman" w:hAnsi="Times New Roman"/>
          <w:color w:val="000000"/>
          <w:szCs w:val="28"/>
          <w:lang w:val="nl-NL"/>
        </w:rPr>
        <w:t xml:space="preserve">liên quan xem xét, tham mưu Ủy ban nhân dân thành phố tổ chức, quản lý hội nghị, hội thảo khoa học có người nước ngoài tham gia trên địa bàn </w:t>
      </w:r>
      <w:r w:rsidR="004F28C2" w:rsidRPr="0067572C">
        <w:rPr>
          <w:rFonts w:ascii="Times New Roman" w:hAnsi="Times New Roman"/>
          <w:color w:val="000000"/>
          <w:szCs w:val="28"/>
          <w:lang w:val="nl-NL"/>
        </w:rPr>
        <w:t>thành phố</w:t>
      </w:r>
      <w:r w:rsidR="00B33DC0" w:rsidRPr="0067572C">
        <w:rPr>
          <w:rFonts w:ascii="Times New Roman" w:hAnsi="Times New Roman"/>
          <w:color w:val="000000"/>
          <w:szCs w:val="28"/>
          <w:lang w:val="nl-NL"/>
        </w:rPr>
        <w:t>; kịp thời trao đổi với Công an thành phố thông tin của tổ chức, cá nhân người nước ngoài trước khi đến địa bàn thành phố để phối hợp quản lý, theo dõi.</w:t>
      </w:r>
    </w:p>
    <w:p w:rsidR="00C03965" w:rsidRPr="0067572C" w:rsidRDefault="00C03965" w:rsidP="0088037F">
      <w:pPr>
        <w:widowControl w:val="0"/>
        <w:shd w:val="clear" w:color="auto" w:fill="FFFFFF"/>
        <w:spacing w:before="120" w:line="380" w:lineRule="exact"/>
        <w:ind w:firstLine="720"/>
        <w:jc w:val="both"/>
        <w:rPr>
          <w:rFonts w:ascii="Times New Roman" w:hAnsi="Times New Roman"/>
          <w:color w:val="000000"/>
          <w:spacing w:val="-4"/>
          <w:szCs w:val="28"/>
          <w:lang w:val="nl-NL"/>
        </w:rPr>
      </w:pPr>
      <w:r w:rsidRPr="0067572C">
        <w:rPr>
          <w:rFonts w:ascii="Times New Roman" w:hAnsi="Times New Roman"/>
          <w:color w:val="000000"/>
          <w:spacing w:val="-4"/>
          <w:szCs w:val="28"/>
          <w:lang w:val="nl-NL"/>
        </w:rPr>
        <w:t xml:space="preserve">3. Phối hợp </w:t>
      </w:r>
      <w:r w:rsidR="00251DAF" w:rsidRPr="0067572C">
        <w:rPr>
          <w:rFonts w:ascii="Times New Roman" w:hAnsi="Times New Roman"/>
          <w:color w:val="000000"/>
          <w:spacing w:val="-4"/>
          <w:szCs w:val="28"/>
          <w:lang w:val="nl-NL"/>
        </w:rPr>
        <w:t xml:space="preserve">với </w:t>
      </w:r>
      <w:r w:rsidRPr="0067572C">
        <w:rPr>
          <w:rFonts w:ascii="Times New Roman" w:hAnsi="Times New Roman"/>
          <w:color w:val="000000"/>
          <w:spacing w:val="-4"/>
          <w:szCs w:val="28"/>
          <w:lang w:val="nl-NL"/>
        </w:rPr>
        <w:t xml:space="preserve">Công an thành phố, Sở Nội vụ, Ủy ban nhân dân </w:t>
      </w:r>
      <w:r w:rsidR="00CF748F" w:rsidRPr="0067572C">
        <w:rPr>
          <w:rFonts w:ascii="Times New Roman" w:hAnsi="Times New Roman"/>
          <w:color w:val="000000"/>
          <w:spacing w:val="-4"/>
          <w:szCs w:val="28"/>
          <w:lang w:val="nl-NL"/>
        </w:rPr>
        <w:t>cấp xã</w:t>
      </w:r>
      <w:r w:rsidRPr="0067572C">
        <w:rPr>
          <w:rFonts w:ascii="Times New Roman" w:hAnsi="Times New Roman"/>
          <w:color w:val="000000"/>
          <w:spacing w:val="-4"/>
          <w:szCs w:val="28"/>
          <w:lang w:val="nl-NL"/>
        </w:rPr>
        <w:t xml:space="preserve"> thường xuyên theo dõi, kiểm tra các cơ sở giáo dục có người nước ngoài làm việc.</w:t>
      </w:r>
    </w:p>
    <w:p w:rsidR="00C03965" w:rsidRPr="0067572C" w:rsidRDefault="00C03965" w:rsidP="0088037F">
      <w:pPr>
        <w:widowControl w:val="0"/>
        <w:shd w:val="clear" w:color="auto" w:fill="FFFFFF"/>
        <w:spacing w:before="120" w:line="380" w:lineRule="exact"/>
        <w:ind w:firstLine="720"/>
        <w:jc w:val="both"/>
        <w:rPr>
          <w:rFonts w:ascii="Times New Roman" w:hAnsi="Times New Roman"/>
          <w:color w:val="000000"/>
          <w:spacing w:val="-4"/>
          <w:szCs w:val="28"/>
          <w:lang w:val="nl-NL"/>
        </w:rPr>
      </w:pPr>
      <w:r w:rsidRPr="0067572C">
        <w:rPr>
          <w:rFonts w:ascii="Times New Roman" w:hAnsi="Times New Roman"/>
          <w:color w:val="000000"/>
          <w:spacing w:val="-4"/>
          <w:szCs w:val="28"/>
          <w:lang w:val="nl-NL"/>
        </w:rPr>
        <w:t xml:space="preserve">4. </w:t>
      </w:r>
      <w:r w:rsidR="00B33DC0" w:rsidRPr="0067572C">
        <w:rPr>
          <w:rFonts w:ascii="Times New Roman" w:hAnsi="Times New Roman"/>
          <w:color w:val="000000"/>
          <w:szCs w:val="28"/>
          <w:lang w:val="nl-NL"/>
        </w:rPr>
        <w:t xml:space="preserve">Phối hợp </w:t>
      </w:r>
      <w:r w:rsidR="00251DAF" w:rsidRPr="0067572C">
        <w:rPr>
          <w:rFonts w:ascii="Times New Roman" w:hAnsi="Times New Roman"/>
          <w:color w:val="000000"/>
          <w:szCs w:val="28"/>
          <w:lang w:val="nl-NL"/>
        </w:rPr>
        <w:t xml:space="preserve">với </w:t>
      </w:r>
      <w:r w:rsidR="00B33DC0" w:rsidRPr="0067572C">
        <w:rPr>
          <w:rFonts w:ascii="Times New Roman" w:hAnsi="Times New Roman"/>
          <w:color w:val="000000"/>
          <w:szCs w:val="28"/>
          <w:lang w:val="nl-NL"/>
        </w:rPr>
        <w:t xml:space="preserve">Công an thành phố, Sở Nội vụ và các cơ quan, đơn vị có </w:t>
      </w:r>
      <w:r w:rsidR="00B33DC0" w:rsidRPr="0067572C">
        <w:rPr>
          <w:rFonts w:ascii="Times New Roman" w:hAnsi="Times New Roman"/>
          <w:color w:val="000000"/>
          <w:szCs w:val="28"/>
          <w:lang w:val="nl-NL"/>
        </w:rPr>
        <w:lastRenderedPageBreak/>
        <w:t>liên quan trao đổi thông tin, danh sách lao động là người nước ngoài khi được nhập cảnh vào thành phố và được cấp g</w:t>
      </w:r>
      <w:r w:rsidR="006A7565" w:rsidRPr="0067572C">
        <w:rPr>
          <w:rFonts w:ascii="Times New Roman" w:hAnsi="Times New Roman"/>
          <w:color w:val="000000"/>
          <w:szCs w:val="28"/>
          <w:lang w:val="nl-NL"/>
        </w:rPr>
        <w:t>iấy phép lao động làm việc, hoạt động</w:t>
      </w:r>
      <w:r w:rsidR="00B33DC0" w:rsidRPr="0067572C">
        <w:rPr>
          <w:rFonts w:ascii="Times New Roman" w:hAnsi="Times New Roman"/>
          <w:color w:val="000000"/>
          <w:szCs w:val="28"/>
          <w:lang w:val="nl-NL"/>
        </w:rPr>
        <w:t xml:space="preserve"> tại các cơ sở giáo dục trên địa bàn thành phố</w:t>
      </w:r>
      <w:r w:rsidRPr="0067572C">
        <w:rPr>
          <w:rFonts w:ascii="Times New Roman" w:hAnsi="Times New Roman"/>
          <w:color w:val="000000"/>
          <w:spacing w:val="-4"/>
          <w:szCs w:val="28"/>
          <w:lang w:val="nl-NL"/>
        </w:rPr>
        <w:t>.</w:t>
      </w:r>
    </w:p>
    <w:p w:rsidR="00C03965" w:rsidRPr="0067572C" w:rsidRDefault="00C03965" w:rsidP="0088037F">
      <w:pPr>
        <w:widowControl w:val="0"/>
        <w:shd w:val="clear" w:color="auto" w:fill="FFFFFF"/>
        <w:spacing w:before="120" w:line="38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 xml:space="preserve">5. Định kỳ trước ngày 15 tháng cuối quý, trao đổi với Công an </w:t>
      </w:r>
      <w:r w:rsidR="0076087C" w:rsidRPr="0067572C">
        <w:rPr>
          <w:rFonts w:ascii="Times New Roman" w:hAnsi="Times New Roman"/>
          <w:color w:val="000000"/>
          <w:szCs w:val="28"/>
          <w:lang w:val="nl-NL"/>
        </w:rPr>
        <w:t>thành phố</w:t>
      </w:r>
      <w:r w:rsidRPr="0067572C">
        <w:rPr>
          <w:rFonts w:ascii="Times New Roman" w:hAnsi="Times New Roman"/>
          <w:color w:val="000000"/>
          <w:szCs w:val="28"/>
          <w:lang w:val="nl-NL"/>
        </w:rPr>
        <w:t xml:space="preserve"> thông tin, danh sách các cơ sở giáo dục được cấp mới, gia hạn, giải thể có người nước ngoài làm việc để phối hợp quản lý.</w:t>
      </w:r>
    </w:p>
    <w:p w:rsidR="00E42E80" w:rsidRPr="0067572C" w:rsidRDefault="00515BB8" w:rsidP="0088037F">
      <w:pPr>
        <w:pStyle w:val="Vnbnnidung20"/>
        <w:shd w:val="clear" w:color="auto" w:fill="auto"/>
        <w:spacing w:before="120" w:after="0" w:line="380" w:lineRule="exact"/>
        <w:ind w:firstLine="720"/>
        <w:rPr>
          <w:b/>
          <w:color w:val="000000"/>
          <w:sz w:val="28"/>
          <w:szCs w:val="28"/>
          <w:lang w:val="nl-NL" w:eastAsia="vi-VN" w:bidi="vi-VN"/>
        </w:rPr>
      </w:pPr>
      <w:r w:rsidRPr="0067572C">
        <w:rPr>
          <w:b/>
          <w:color w:val="000000"/>
          <w:sz w:val="28"/>
          <w:szCs w:val="28"/>
          <w:lang w:val="nl-NL" w:eastAsia="vi-VN" w:bidi="vi-VN"/>
        </w:rPr>
        <w:t>Điều 14</w:t>
      </w:r>
      <w:r w:rsidR="004D0226" w:rsidRPr="0067572C">
        <w:rPr>
          <w:b/>
          <w:color w:val="000000"/>
          <w:sz w:val="28"/>
          <w:szCs w:val="28"/>
          <w:lang w:val="nl-NL" w:eastAsia="vi-VN" w:bidi="vi-VN"/>
        </w:rPr>
        <w:t>.</w:t>
      </w:r>
      <w:r w:rsidR="004C0B66" w:rsidRPr="0067572C">
        <w:rPr>
          <w:b/>
          <w:color w:val="000000"/>
          <w:sz w:val="28"/>
          <w:szCs w:val="28"/>
          <w:lang w:val="nl-NL" w:eastAsia="vi-VN" w:bidi="vi-VN"/>
        </w:rPr>
        <w:t xml:space="preserve"> </w:t>
      </w:r>
      <w:r w:rsidR="006910A3" w:rsidRPr="0067572C">
        <w:rPr>
          <w:b/>
          <w:color w:val="000000"/>
          <w:sz w:val="28"/>
          <w:szCs w:val="28"/>
          <w:lang w:eastAsia="vi-VN" w:bidi="vi-VN"/>
        </w:rPr>
        <w:t xml:space="preserve">Sở Văn hóa, </w:t>
      </w:r>
      <w:r w:rsidR="004C0B66" w:rsidRPr="0067572C">
        <w:rPr>
          <w:b/>
          <w:color w:val="000000"/>
          <w:sz w:val="28"/>
          <w:szCs w:val="28"/>
          <w:lang w:eastAsia="vi-VN" w:bidi="vi-VN"/>
        </w:rPr>
        <w:t>Thể thao và Du lịch</w:t>
      </w:r>
    </w:p>
    <w:p w:rsidR="007967CC" w:rsidRPr="0067572C" w:rsidRDefault="00B33DC0" w:rsidP="0088037F">
      <w:pPr>
        <w:pStyle w:val="Vnbnnidung20"/>
        <w:shd w:val="clear" w:color="auto" w:fill="auto"/>
        <w:spacing w:before="120" w:after="0" w:line="380" w:lineRule="exact"/>
        <w:ind w:firstLine="720"/>
        <w:rPr>
          <w:rFonts w:eastAsia="SimSun"/>
          <w:color w:val="000000"/>
          <w:sz w:val="28"/>
          <w:szCs w:val="28"/>
          <w:lang w:val="nl-NL" w:eastAsia="zh-CN"/>
        </w:rPr>
      </w:pPr>
      <w:r w:rsidRPr="0067572C">
        <w:rPr>
          <w:color w:val="000000"/>
          <w:sz w:val="28"/>
          <w:szCs w:val="28"/>
          <w:lang w:val="nl-NL" w:eastAsia="vi-VN" w:bidi="vi-VN"/>
        </w:rPr>
        <w:t>1</w:t>
      </w:r>
      <w:r w:rsidR="00E42E80" w:rsidRPr="0067572C">
        <w:rPr>
          <w:color w:val="000000"/>
          <w:sz w:val="28"/>
          <w:szCs w:val="28"/>
          <w:lang w:val="nl-NL" w:eastAsia="vi-VN" w:bidi="vi-VN"/>
        </w:rPr>
        <w:t>.</w:t>
      </w:r>
      <w:r w:rsidR="00E42E80" w:rsidRPr="0067572C">
        <w:rPr>
          <w:b/>
          <w:color w:val="000000"/>
          <w:sz w:val="28"/>
          <w:szCs w:val="28"/>
          <w:lang w:val="nl-NL" w:eastAsia="vi-VN" w:bidi="vi-VN"/>
        </w:rPr>
        <w:t xml:space="preserve"> </w:t>
      </w:r>
      <w:r w:rsidR="00251DAF" w:rsidRPr="0067572C">
        <w:rPr>
          <w:color w:val="000000"/>
          <w:sz w:val="28"/>
          <w:szCs w:val="28"/>
        </w:rPr>
        <w:t xml:space="preserve">Chủ trì, tham mưu </w:t>
      </w:r>
      <w:r w:rsidR="00E42E80" w:rsidRPr="0067572C">
        <w:rPr>
          <w:color w:val="000000"/>
          <w:sz w:val="28"/>
          <w:szCs w:val="28"/>
        </w:rPr>
        <w:t xml:space="preserve">Ủy ban nhân dân </w:t>
      </w:r>
      <w:r w:rsidR="00E42E80" w:rsidRPr="0067572C">
        <w:rPr>
          <w:color w:val="000000"/>
          <w:sz w:val="28"/>
          <w:szCs w:val="28"/>
          <w:lang w:val="nl-NL"/>
        </w:rPr>
        <w:t>thành phố</w:t>
      </w:r>
      <w:r w:rsidR="00E42E80" w:rsidRPr="0067572C">
        <w:rPr>
          <w:color w:val="000000"/>
          <w:sz w:val="28"/>
          <w:szCs w:val="28"/>
        </w:rPr>
        <w:t xml:space="preserve"> thực hiện chức năng quản lý nhà nước đối với tổ chức, cá nhân nước ngoài hoạt động trong lĩnh vực văn hóa, thể thao, du lịch</w:t>
      </w:r>
      <w:r w:rsidRPr="0067572C">
        <w:rPr>
          <w:color w:val="000000"/>
          <w:sz w:val="28"/>
          <w:szCs w:val="28"/>
          <w:lang w:val="nl-NL"/>
        </w:rPr>
        <w:t>, thông tin đối ngoại</w:t>
      </w:r>
      <w:r w:rsidR="00E42E80" w:rsidRPr="0067572C">
        <w:rPr>
          <w:color w:val="000000"/>
          <w:sz w:val="28"/>
          <w:szCs w:val="28"/>
        </w:rPr>
        <w:t xml:space="preserve"> trên địa bàn </w:t>
      </w:r>
      <w:r w:rsidR="00E42E80" w:rsidRPr="0067572C">
        <w:rPr>
          <w:color w:val="000000"/>
          <w:sz w:val="28"/>
          <w:szCs w:val="28"/>
          <w:lang w:val="nl-NL"/>
        </w:rPr>
        <w:t>thành phố</w:t>
      </w:r>
      <w:r w:rsidR="00E42E80" w:rsidRPr="0067572C">
        <w:rPr>
          <w:color w:val="000000"/>
          <w:sz w:val="28"/>
          <w:szCs w:val="28"/>
        </w:rPr>
        <w:t xml:space="preserve">; phối hợp với Sở Ngoại vụ, Công an </w:t>
      </w:r>
      <w:r w:rsidR="00E42E80" w:rsidRPr="0067572C">
        <w:rPr>
          <w:color w:val="000000"/>
          <w:sz w:val="28"/>
          <w:szCs w:val="28"/>
          <w:lang w:val="nl-NL"/>
        </w:rPr>
        <w:t>thành phố</w:t>
      </w:r>
      <w:r w:rsidR="00E42E80" w:rsidRPr="0067572C">
        <w:rPr>
          <w:color w:val="000000"/>
          <w:sz w:val="28"/>
          <w:szCs w:val="28"/>
        </w:rPr>
        <w:t xml:space="preserve"> tham mưu Ủy ban nhân dân </w:t>
      </w:r>
      <w:r w:rsidR="00E42E80" w:rsidRPr="0067572C">
        <w:rPr>
          <w:color w:val="000000"/>
          <w:sz w:val="28"/>
          <w:szCs w:val="28"/>
          <w:lang w:val="nl-NL"/>
        </w:rPr>
        <w:t>thành phố</w:t>
      </w:r>
      <w:r w:rsidR="00E42E80" w:rsidRPr="0067572C">
        <w:rPr>
          <w:color w:val="000000"/>
          <w:sz w:val="28"/>
          <w:szCs w:val="28"/>
        </w:rPr>
        <w:t xml:space="preserve"> công tác đón tiếp và làm việc đối với tổ chức, cá nhân nước ngoài liên quan đến hoạt động trong lĩnh vực văn hóa, thể thao và du lịch.</w:t>
      </w:r>
      <w:r w:rsidR="00DC4B3F" w:rsidRPr="0067572C">
        <w:rPr>
          <w:rFonts w:eastAsia="SimSun"/>
          <w:color w:val="000000"/>
          <w:sz w:val="28"/>
          <w:szCs w:val="28"/>
          <w:lang w:val="nl-NL" w:eastAsia="zh-CN"/>
        </w:rPr>
        <w:t xml:space="preserve"> </w:t>
      </w:r>
    </w:p>
    <w:p w:rsidR="007967CC" w:rsidRPr="0067572C" w:rsidRDefault="00B33DC0" w:rsidP="0088037F">
      <w:pPr>
        <w:pStyle w:val="NormalWeb"/>
        <w:widowControl w:val="0"/>
        <w:shd w:val="clear" w:color="auto" w:fill="FFFFFF"/>
        <w:spacing w:before="120" w:beforeAutospacing="0" w:after="0" w:afterAutospacing="0" w:line="380" w:lineRule="exact"/>
        <w:ind w:firstLine="720"/>
        <w:jc w:val="both"/>
        <w:rPr>
          <w:color w:val="000000"/>
          <w:sz w:val="28"/>
          <w:szCs w:val="28"/>
          <w:lang w:val="nl-NL"/>
        </w:rPr>
      </w:pPr>
      <w:r w:rsidRPr="0067572C">
        <w:rPr>
          <w:color w:val="000000"/>
          <w:sz w:val="28"/>
          <w:szCs w:val="28"/>
          <w:lang w:val="nl-NL"/>
        </w:rPr>
        <w:t>2</w:t>
      </w:r>
      <w:r w:rsidR="00515BB8" w:rsidRPr="0067572C">
        <w:rPr>
          <w:color w:val="000000"/>
          <w:sz w:val="28"/>
          <w:szCs w:val="28"/>
          <w:lang w:val="nl-NL"/>
        </w:rPr>
        <w:t>.</w:t>
      </w:r>
      <w:r w:rsidR="007967CC" w:rsidRPr="0067572C">
        <w:rPr>
          <w:color w:val="000000"/>
          <w:sz w:val="28"/>
          <w:szCs w:val="28"/>
          <w:lang w:val="nl-NL"/>
        </w:rPr>
        <w:t xml:space="preserve"> Chủ trì, phối hợp </w:t>
      </w:r>
      <w:r w:rsidR="00F77D48" w:rsidRPr="0067572C">
        <w:rPr>
          <w:color w:val="000000"/>
          <w:sz w:val="28"/>
          <w:szCs w:val="28"/>
          <w:lang w:val="nl-NL"/>
        </w:rPr>
        <w:t xml:space="preserve">với </w:t>
      </w:r>
      <w:r w:rsidR="007967CC" w:rsidRPr="0067572C">
        <w:rPr>
          <w:color w:val="000000"/>
          <w:sz w:val="28"/>
          <w:szCs w:val="28"/>
          <w:lang w:val="nl-NL"/>
        </w:rPr>
        <w:t>các cơ quan</w:t>
      </w:r>
      <w:r w:rsidR="002C7872" w:rsidRPr="0067572C">
        <w:rPr>
          <w:color w:val="000000"/>
          <w:sz w:val="28"/>
          <w:szCs w:val="28"/>
          <w:lang w:val="nl-NL"/>
        </w:rPr>
        <w:t>, đơn vị</w:t>
      </w:r>
      <w:r w:rsidR="007967CC" w:rsidRPr="0067572C">
        <w:rPr>
          <w:color w:val="000000"/>
          <w:sz w:val="28"/>
          <w:szCs w:val="28"/>
          <w:lang w:val="nl-NL"/>
        </w:rPr>
        <w:t xml:space="preserve"> có liên quan hướng dẫn, kiểm tra, xử lý các cơ sở kinh doanh lưu trú trong việc chấp hành các quy định về khai báo tạm trú cho </w:t>
      </w:r>
      <w:r w:rsidR="0005039E" w:rsidRPr="0067572C">
        <w:rPr>
          <w:color w:val="000000"/>
          <w:sz w:val="28"/>
          <w:szCs w:val="28"/>
          <w:lang w:val="nl-NL"/>
        </w:rPr>
        <w:t xml:space="preserve">người nước ngoài </w:t>
      </w:r>
      <w:r w:rsidR="007967CC" w:rsidRPr="0067572C">
        <w:rPr>
          <w:color w:val="000000"/>
          <w:sz w:val="28"/>
          <w:szCs w:val="28"/>
          <w:lang w:val="nl-NL"/>
        </w:rPr>
        <w:t xml:space="preserve">theo quy định. Chỉ đạo các doanh nghiệp kinh doanh </w:t>
      </w:r>
      <w:r w:rsidR="006A7565" w:rsidRPr="0067572C">
        <w:rPr>
          <w:color w:val="000000"/>
          <w:sz w:val="28"/>
          <w:szCs w:val="28"/>
          <w:lang w:val="nl-NL"/>
        </w:rPr>
        <w:t xml:space="preserve">dịch vụ </w:t>
      </w:r>
      <w:r w:rsidR="007967CC" w:rsidRPr="0067572C">
        <w:rPr>
          <w:color w:val="000000"/>
          <w:sz w:val="28"/>
          <w:szCs w:val="28"/>
          <w:lang w:val="nl-NL"/>
        </w:rPr>
        <w:t xml:space="preserve">du lịch có trách nhiệm quản lý khách du lịch là </w:t>
      </w:r>
      <w:r w:rsidR="00B53369" w:rsidRPr="0067572C">
        <w:rPr>
          <w:color w:val="000000"/>
          <w:sz w:val="28"/>
          <w:szCs w:val="28"/>
          <w:lang w:val="nl-NL"/>
        </w:rPr>
        <w:t>người nước ngoài</w:t>
      </w:r>
      <w:r w:rsidR="007967CC" w:rsidRPr="0067572C">
        <w:rPr>
          <w:color w:val="000000"/>
          <w:sz w:val="28"/>
          <w:szCs w:val="28"/>
          <w:lang w:val="nl-NL"/>
        </w:rPr>
        <w:t xml:space="preserve"> đúng với chương trình du lịch </w:t>
      </w:r>
      <w:r w:rsidR="006A7565" w:rsidRPr="0067572C">
        <w:rPr>
          <w:color w:val="000000"/>
          <w:sz w:val="28"/>
          <w:szCs w:val="28"/>
          <w:lang w:val="nl-NL"/>
        </w:rPr>
        <w:t>trên</w:t>
      </w:r>
      <w:r w:rsidR="007967CC" w:rsidRPr="0067572C">
        <w:rPr>
          <w:color w:val="000000"/>
          <w:sz w:val="28"/>
          <w:szCs w:val="28"/>
          <w:lang w:val="nl-NL"/>
        </w:rPr>
        <w:t xml:space="preserve"> địa bàn</w:t>
      </w:r>
      <w:r w:rsidR="00CF748F" w:rsidRPr="0067572C">
        <w:rPr>
          <w:color w:val="000000"/>
          <w:sz w:val="28"/>
          <w:szCs w:val="28"/>
          <w:lang w:val="nl-NL"/>
        </w:rPr>
        <w:t xml:space="preserve"> thành phố</w:t>
      </w:r>
      <w:r w:rsidR="007967CC" w:rsidRPr="0067572C">
        <w:rPr>
          <w:color w:val="000000"/>
          <w:sz w:val="28"/>
          <w:szCs w:val="28"/>
          <w:lang w:val="nl-NL"/>
        </w:rPr>
        <w:t>.</w:t>
      </w:r>
    </w:p>
    <w:p w:rsidR="007967CC" w:rsidRPr="0067572C" w:rsidRDefault="00163F00" w:rsidP="0088037F">
      <w:pPr>
        <w:pStyle w:val="NormalWeb"/>
        <w:widowControl w:val="0"/>
        <w:shd w:val="clear" w:color="auto" w:fill="FFFFFF"/>
        <w:spacing w:before="120" w:beforeAutospacing="0" w:after="0" w:afterAutospacing="0" w:line="380" w:lineRule="exact"/>
        <w:ind w:firstLine="720"/>
        <w:jc w:val="both"/>
        <w:rPr>
          <w:color w:val="000000"/>
          <w:sz w:val="28"/>
          <w:szCs w:val="28"/>
          <w:lang w:val="nl-NL"/>
        </w:rPr>
      </w:pPr>
      <w:r w:rsidRPr="0067572C">
        <w:rPr>
          <w:color w:val="000000"/>
          <w:sz w:val="28"/>
          <w:szCs w:val="28"/>
          <w:lang w:val="nl-NL"/>
        </w:rPr>
        <w:t>3</w:t>
      </w:r>
      <w:r w:rsidR="00515BB8" w:rsidRPr="0067572C">
        <w:rPr>
          <w:color w:val="000000"/>
          <w:spacing w:val="2"/>
          <w:sz w:val="28"/>
          <w:szCs w:val="28"/>
          <w:lang w:val="nl-NL"/>
        </w:rPr>
        <w:t>.</w:t>
      </w:r>
      <w:r w:rsidR="007967CC" w:rsidRPr="0067572C">
        <w:rPr>
          <w:color w:val="000000"/>
          <w:spacing w:val="2"/>
          <w:sz w:val="28"/>
          <w:szCs w:val="28"/>
          <w:lang w:val="nl-NL"/>
        </w:rPr>
        <w:t xml:space="preserve"> Xây dựng kế hoạch, phổ biến, hướng dẫn cho </w:t>
      </w:r>
      <w:r w:rsidR="00B53369" w:rsidRPr="0067572C">
        <w:rPr>
          <w:color w:val="000000"/>
          <w:spacing w:val="2"/>
          <w:sz w:val="28"/>
          <w:szCs w:val="28"/>
          <w:lang w:val="nl-NL"/>
        </w:rPr>
        <w:t xml:space="preserve">người nước ngoài </w:t>
      </w:r>
      <w:r w:rsidR="007967CC" w:rsidRPr="0067572C">
        <w:rPr>
          <w:color w:val="000000"/>
          <w:spacing w:val="2"/>
          <w:sz w:val="28"/>
          <w:szCs w:val="28"/>
          <w:lang w:val="nl-NL"/>
        </w:rPr>
        <w:t>du lịch t</w:t>
      </w:r>
      <w:r w:rsidR="006A7565" w:rsidRPr="0067572C">
        <w:rPr>
          <w:color w:val="000000"/>
          <w:spacing w:val="2"/>
          <w:sz w:val="28"/>
          <w:szCs w:val="28"/>
          <w:lang w:val="nl-NL"/>
        </w:rPr>
        <w:t>rên</w:t>
      </w:r>
      <w:r w:rsidR="007967CC" w:rsidRPr="0067572C">
        <w:rPr>
          <w:color w:val="000000"/>
          <w:spacing w:val="2"/>
          <w:sz w:val="28"/>
          <w:szCs w:val="28"/>
          <w:lang w:val="nl-NL"/>
        </w:rPr>
        <w:t xml:space="preserve"> địa bàn</w:t>
      </w:r>
      <w:r w:rsidR="006A7565" w:rsidRPr="0067572C">
        <w:rPr>
          <w:color w:val="000000"/>
          <w:spacing w:val="2"/>
          <w:sz w:val="28"/>
          <w:szCs w:val="28"/>
          <w:lang w:val="nl-NL"/>
        </w:rPr>
        <w:t xml:space="preserve"> thành phố</w:t>
      </w:r>
      <w:r w:rsidR="007967CC" w:rsidRPr="0067572C">
        <w:rPr>
          <w:color w:val="000000"/>
          <w:spacing w:val="2"/>
          <w:sz w:val="28"/>
          <w:szCs w:val="28"/>
          <w:lang w:val="nl-NL"/>
        </w:rPr>
        <w:t xml:space="preserve"> tuân thủ các quy định và phong tục</w:t>
      </w:r>
      <w:r w:rsidR="006A7565" w:rsidRPr="0067572C">
        <w:rPr>
          <w:color w:val="000000"/>
          <w:spacing w:val="2"/>
          <w:sz w:val="28"/>
          <w:szCs w:val="28"/>
          <w:lang w:val="nl-NL"/>
        </w:rPr>
        <w:t>,</w:t>
      </w:r>
      <w:r w:rsidR="007967CC" w:rsidRPr="0067572C">
        <w:rPr>
          <w:color w:val="000000"/>
          <w:spacing w:val="2"/>
          <w:sz w:val="28"/>
          <w:szCs w:val="28"/>
          <w:lang w:val="nl-NL"/>
        </w:rPr>
        <w:t xml:space="preserve"> tập quán của Việt Nam</w:t>
      </w:r>
      <w:r w:rsidR="007967CC" w:rsidRPr="0067572C">
        <w:rPr>
          <w:color w:val="000000"/>
          <w:sz w:val="28"/>
          <w:szCs w:val="28"/>
          <w:lang w:val="nl-NL"/>
        </w:rPr>
        <w:t>.</w:t>
      </w:r>
    </w:p>
    <w:p w:rsidR="00B33DC0" w:rsidRPr="0067572C" w:rsidRDefault="00B33DC0" w:rsidP="0088037F">
      <w:pPr>
        <w:widowControl w:val="0"/>
        <w:shd w:val="clear" w:color="auto" w:fill="FFFFFF"/>
        <w:spacing w:before="120" w:line="380" w:lineRule="exact"/>
        <w:ind w:firstLine="720"/>
        <w:jc w:val="both"/>
        <w:rPr>
          <w:rFonts w:ascii="Times New Roman" w:hAnsi="Times New Roman"/>
          <w:color w:val="000000"/>
          <w:spacing w:val="-2"/>
          <w:szCs w:val="28"/>
          <w:lang w:val="nl-NL"/>
        </w:rPr>
      </w:pPr>
      <w:r w:rsidRPr="0067572C">
        <w:rPr>
          <w:rFonts w:ascii="Times New Roman" w:hAnsi="Times New Roman"/>
          <w:color w:val="000000"/>
          <w:spacing w:val="-2"/>
          <w:szCs w:val="28"/>
          <w:lang w:val="nl-NL"/>
        </w:rPr>
        <w:t xml:space="preserve">4. Phối hợp với Ban Tuyên giáo và Dân vận Thành ủy, Ủy ban nhân dân cấp xã định hướng </w:t>
      </w:r>
      <w:r w:rsidR="006A7565" w:rsidRPr="0067572C">
        <w:rPr>
          <w:rFonts w:ascii="Times New Roman" w:hAnsi="Times New Roman"/>
          <w:color w:val="000000"/>
          <w:spacing w:val="-2"/>
          <w:szCs w:val="28"/>
          <w:lang w:val="nl-NL"/>
        </w:rPr>
        <w:t xml:space="preserve">cho </w:t>
      </w:r>
      <w:r w:rsidRPr="0067572C">
        <w:rPr>
          <w:rFonts w:ascii="Times New Roman" w:hAnsi="Times New Roman"/>
          <w:color w:val="000000"/>
          <w:spacing w:val="-2"/>
          <w:szCs w:val="28"/>
          <w:lang w:val="nl-NL"/>
        </w:rPr>
        <w:t xml:space="preserve">các cơ quan báo chí của thành phố tổ chức tuyên truyền về Quy chế </w:t>
      </w:r>
      <w:r w:rsidR="006A7565" w:rsidRPr="0067572C">
        <w:rPr>
          <w:rFonts w:ascii="Times New Roman" w:hAnsi="Times New Roman"/>
          <w:color w:val="000000"/>
          <w:spacing w:val="-2"/>
          <w:szCs w:val="28"/>
          <w:lang w:val="nl-NL"/>
        </w:rPr>
        <w:t>này</w:t>
      </w:r>
      <w:r w:rsidRPr="0067572C">
        <w:rPr>
          <w:rFonts w:ascii="Times New Roman" w:hAnsi="Times New Roman"/>
          <w:color w:val="000000"/>
          <w:spacing w:val="-2"/>
          <w:szCs w:val="28"/>
          <w:lang w:val="nl-NL"/>
        </w:rPr>
        <w:t xml:space="preserve">. Quản lý trang tin tiếng nước ngoài trên </w:t>
      </w:r>
      <w:r w:rsidR="00A876AB" w:rsidRPr="0067572C">
        <w:rPr>
          <w:rFonts w:ascii="Times New Roman" w:hAnsi="Times New Roman"/>
          <w:color w:val="000000"/>
          <w:spacing w:val="-2"/>
          <w:szCs w:val="28"/>
          <w:lang w:val="nl-NL"/>
        </w:rPr>
        <w:t>C</w:t>
      </w:r>
      <w:r w:rsidRPr="0067572C">
        <w:rPr>
          <w:rFonts w:ascii="Times New Roman" w:hAnsi="Times New Roman"/>
          <w:color w:val="000000"/>
          <w:spacing w:val="-2"/>
          <w:szCs w:val="28"/>
          <w:lang w:val="nl-NL"/>
        </w:rPr>
        <w:t xml:space="preserve">ổng </w:t>
      </w:r>
      <w:r w:rsidR="00A876AB" w:rsidRPr="0067572C">
        <w:rPr>
          <w:rFonts w:ascii="Times New Roman" w:hAnsi="Times New Roman"/>
          <w:color w:val="000000"/>
          <w:spacing w:val="-2"/>
          <w:szCs w:val="28"/>
          <w:lang w:val="nl-NL"/>
        </w:rPr>
        <w:t>t</w:t>
      </w:r>
      <w:r w:rsidRPr="0067572C">
        <w:rPr>
          <w:rFonts w:ascii="Times New Roman" w:hAnsi="Times New Roman"/>
          <w:color w:val="000000"/>
          <w:spacing w:val="-2"/>
          <w:szCs w:val="28"/>
          <w:lang w:val="nl-NL"/>
        </w:rPr>
        <w:t>hông tin điện tử thành phố; chịu trách nhiệm về việc phê duyệt, công bố, cập nhật, đăng tải thông tin tuyên truyền</w:t>
      </w:r>
      <w:r w:rsidR="00A876AB" w:rsidRPr="0067572C">
        <w:rPr>
          <w:rFonts w:ascii="Times New Roman" w:hAnsi="Times New Roman"/>
          <w:color w:val="000000"/>
          <w:spacing w:val="-2"/>
          <w:szCs w:val="28"/>
          <w:lang w:val="nl-NL"/>
        </w:rPr>
        <w:t>,</w:t>
      </w:r>
      <w:r w:rsidRPr="0067572C">
        <w:rPr>
          <w:rFonts w:ascii="Times New Roman" w:hAnsi="Times New Roman"/>
          <w:color w:val="000000"/>
          <w:spacing w:val="-2"/>
          <w:szCs w:val="28"/>
          <w:lang w:val="nl-NL"/>
        </w:rPr>
        <w:t xml:space="preserve"> phổ biến </w:t>
      </w:r>
      <w:r w:rsidR="006A7565" w:rsidRPr="0067572C">
        <w:rPr>
          <w:rFonts w:ascii="Times New Roman" w:hAnsi="Times New Roman"/>
          <w:color w:val="000000"/>
          <w:spacing w:val="-2"/>
          <w:szCs w:val="28"/>
          <w:lang w:val="nl-NL"/>
        </w:rPr>
        <w:t>pháp luật hiện hành liên quan đến</w:t>
      </w:r>
      <w:r w:rsidRPr="0067572C">
        <w:rPr>
          <w:rFonts w:ascii="Times New Roman" w:hAnsi="Times New Roman"/>
          <w:color w:val="000000"/>
          <w:spacing w:val="-2"/>
          <w:szCs w:val="28"/>
          <w:lang w:val="nl-NL"/>
        </w:rPr>
        <w:t xml:space="preserve"> người nước ngoài. </w:t>
      </w:r>
    </w:p>
    <w:p w:rsidR="00B27BD8" w:rsidRPr="0067572C" w:rsidRDefault="00B33DC0" w:rsidP="0088037F">
      <w:pPr>
        <w:widowControl w:val="0"/>
        <w:shd w:val="clear" w:color="auto" w:fill="FFFFFF"/>
        <w:spacing w:before="120" w:line="38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5</w:t>
      </w:r>
      <w:r w:rsidR="00163F00" w:rsidRPr="0067572C">
        <w:rPr>
          <w:rFonts w:ascii="Times New Roman" w:hAnsi="Times New Roman"/>
          <w:color w:val="000000"/>
          <w:szCs w:val="28"/>
          <w:lang w:val="nl-NL"/>
        </w:rPr>
        <w:t xml:space="preserve">. Định kỳ trước ngày 15 tháng cuối quý, cung cấp, trao đổi thông tin cho Công an </w:t>
      </w:r>
      <w:r w:rsidR="00CF748F" w:rsidRPr="0067572C">
        <w:rPr>
          <w:rFonts w:ascii="Times New Roman" w:hAnsi="Times New Roman"/>
          <w:color w:val="000000"/>
          <w:szCs w:val="28"/>
          <w:lang w:val="nl-NL"/>
        </w:rPr>
        <w:t>thành phố</w:t>
      </w:r>
      <w:r w:rsidR="00163F00" w:rsidRPr="0067572C">
        <w:rPr>
          <w:rFonts w:ascii="Times New Roman" w:hAnsi="Times New Roman"/>
          <w:color w:val="000000"/>
          <w:szCs w:val="28"/>
          <w:lang w:val="nl-NL"/>
        </w:rPr>
        <w:t xml:space="preserve">, các cơ quan liên quan về người nước ngoài đăng ký hoạt động trong lĩnh vực văn hóa, thể thao và du lịch </w:t>
      </w:r>
      <w:r w:rsidR="006A7565" w:rsidRPr="0067572C">
        <w:rPr>
          <w:rFonts w:ascii="Times New Roman" w:hAnsi="Times New Roman"/>
          <w:color w:val="000000"/>
          <w:szCs w:val="28"/>
          <w:lang w:val="nl-NL"/>
        </w:rPr>
        <w:t>trên địa bàn</w:t>
      </w:r>
      <w:r w:rsidR="00163F00" w:rsidRPr="0067572C">
        <w:rPr>
          <w:rFonts w:ascii="Times New Roman" w:hAnsi="Times New Roman"/>
          <w:color w:val="000000"/>
          <w:szCs w:val="28"/>
          <w:lang w:val="nl-NL"/>
        </w:rPr>
        <w:t xml:space="preserve"> thành phố để phối hợp quản lý theo quy định.</w:t>
      </w:r>
    </w:p>
    <w:p w:rsidR="00515BB8" w:rsidRPr="0067572C" w:rsidRDefault="00515BB8" w:rsidP="0088037F">
      <w:pPr>
        <w:pStyle w:val="Vnbnnidung20"/>
        <w:shd w:val="clear" w:color="auto" w:fill="auto"/>
        <w:spacing w:before="120" w:after="0" w:line="380" w:lineRule="exact"/>
        <w:ind w:firstLine="720"/>
        <w:rPr>
          <w:b/>
          <w:color w:val="000000"/>
          <w:sz w:val="28"/>
          <w:szCs w:val="28"/>
          <w:lang w:val="nl-NL" w:eastAsia="vi-VN" w:bidi="vi-VN"/>
        </w:rPr>
      </w:pPr>
      <w:r w:rsidRPr="0067572C">
        <w:rPr>
          <w:b/>
          <w:color w:val="000000"/>
          <w:sz w:val="28"/>
          <w:szCs w:val="28"/>
          <w:lang w:val="nl-NL" w:eastAsia="vi-VN" w:bidi="vi-VN"/>
        </w:rPr>
        <w:t>Điều 15</w:t>
      </w:r>
      <w:r w:rsidR="004D0226" w:rsidRPr="0067572C">
        <w:rPr>
          <w:b/>
          <w:color w:val="000000"/>
          <w:sz w:val="28"/>
          <w:szCs w:val="28"/>
          <w:lang w:val="nl-NL" w:eastAsia="vi-VN" w:bidi="vi-VN"/>
        </w:rPr>
        <w:t>.</w:t>
      </w:r>
      <w:r w:rsidR="004C0B66" w:rsidRPr="0067572C">
        <w:rPr>
          <w:b/>
          <w:color w:val="000000"/>
          <w:sz w:val="28"/>
          <w:szCs w:val="28"/>
          <w:lang w:val="nl-NL" w:eastAsia="vi-VN" w:bidi="vi-VN"/>
        </w:rPr>
        <w:t xml:space="preserve"> </w:t>
      </w:r>
      <w:r w:rsidR="00074D63" w:rsidRPr="0067572C">
        <w:rPr>
          <w:b/>
          <w:color w:val="000000"/>
          <w:sz w:val="28"/>
          <w:szCs w:val="28"/>
          <w:lang w:val="nl-NL" w:eastAsia="vi-VN" w:bidi="vi-VN"/>
        </w:rPr>
        <w:t>Sở Tài chính</w:t>
      </w:r>
      <w:r w:rsidR="005B0267" w:rsidRPr="0067572C">
        <w:rPr>
          <w:b/>
          <w:color w:val="000000"/>
          <w:sz w:val="28"/>
          <w:szCs w:val="28"/>
          <w:lang w:val="nl-NL" w:eastAsia="vi-VN" w:bidi="vi-VN"/>
        </w:rPr>
        <w:t xml:space="preserve"> </w:t>
      </w:r>
    </w:p>
    <w:p w:rsidR="004C0B66" w:rsidRPr="0067572C" w:rsidRDefault="00EE75B0" w:rsidP="002672E4">
      <w:pPr>
        <w:pStyle w:val="Vnbnnidung20"/>
        <w:shd w:val="clear" w:color="auto" w:fill="auto"/>
        <w:spacing w:before="120" w:after="0" w:line="360" w:lineRule="exact"/>
        <w:ind w:firstLine="720"/>
        <w:rPr>
          <w:color w:val="000000"/>
          <w:sz w:val="28"/>
          <w:szCs w:val="28"/>
          <w:lang w:val="nl-NL" w:eastAsia="vi-VN" w:bidi="vi-VN"/>
        </w:rPr>
      </w:pPr>
      <w:r w:rsidRPr="0067572C">
        <w:rPr>
          <w:color w:val="000000"/>
          <w:sz w:val="28"/>
          <w:szCs w:val="28"/>
          <w:lang w:val="nl-NL" w:eastAsia="vi-VN" w:bidi="vi-VN"/>
        </w:rPr>
        <w:t xml:space="preserve">1. </w:t>
      </w:r>
      <w:r w:rsidR="00515BB8" w:rsidRPr="0067572C">
        <w:rPr>
          <w:color w:val="000000"/>
          <w:sz w:val="28"/>
          <w:szCs w:val="28"/>
          <w:lang w:val="nl-NL" w:eastAsia="vi-VN" w:bidi="vi-VN"/>
        </w:rPr>
        <w:t xml:space="preserve">Phối </w:t>
      </w:r>
      <w:r w:rsidR="00DC4B3F" w:rsidRPr="0067572C">
        <w:rPr>
          <w:color w:val="000000"/>
          <w:sz w:val="28"/>
          <w:szCs w:val="28"/>
          <w:lang w:val="nl-NL" w:eastAsia="vi-VN" w:bidi="vi-VN"/>
        </w:rPr>
        <w:t xml:space="preserve">hợp </w:t>
      </w:r>
      <w:r w:rsidR="00F77D48" w:rsidRPr="0067572C">
        <w:rPr>
          <w:color w:val="000000"/>
          <w:sz w:val="28"/>
          <w:szCs w:val="28"/>
          <w:lang w:val="nl-NL" w:eastAsia="vi-VN" w:bidi="vi-VN"/>
        </w:rPr>
        <w:t xml:space="preserve">với </w:t>
      </w:r>
      <w:r w:rsidR="00DC4B3F" w:rsidRPr="0067572C">
        <w:rPr>
          <w:color w:val="000000"/>
          <w:sz w:val="28"/>
          <w:szCs w:val="28"/>
          <w:lang w:val="nl-NL" w:eastAsia="vi-VN" w:bidi="vi-VN"/>
        </w:rPr>
        <w:t xml:space="preserve">các </w:t>
      </w:r>
      <w:r w:rsidR="00CF748F" w:rsidRPr="0067572C">
        <w:rPr>
          <w:color w:val="000000"/>
          <w:sz w:val="28"/>
          <w:szCs w:val="28"/>
          <w:lang w:val="nl-NL" w:eastAsia="vi-VN" w:bidi="vi-VN"/>
        </w:rPr>
        <w:t>s</w:t>
      </w:r>
      <w:r w:rsidR="00DC4B3F" w:rsidRPr="0067572C">
        <w:rPr>
          <w:color w:val="000000"/>
          <w:sz w:val="28"/>
          <w:szCs w:val="28"/>
          <w:lang w:val="nl-NL" w:eastAsia="vi-VN" w:bidi="vi-VN"/>
        </w:rPr>
        <w:t xml:space="preserve">ở, </w:t>
      </w:r>
      <w:r w:rsidR="002C7872" w:rsidRPr="0067572C">
        <w:rPr>
          <w:color w:val="000000"/>
          <w:sz w:val="28"/>
          <w:szCs w:val="28"/>
          <w:lang w:val="nl-NL" w:eastAsia="vi-VN" w:bidi="vi-VN"/>
        </w:rPr>
        <w:t xml:space="preserve">ban, </w:t>
      </w:r>
      <w:r w:rsidR="00DC4B3F" w:rsidRPr="0067572C">
        <w:rPr>
          <w:color w:val="000000"/>
          <w:sz w:val="28"/>
          <w:szCs w:val="28"/>
          <w:lang w:val="nl-NL" w:eastAsia="vi-VN" w:bidi="vi-VN"/>
        </w:rPr>
        <w:t>ngành</w:t>
      </w:r>
      <w:r w:rsidR="00B53369" w:rsidRPr="0067572C">
        <w:rPr>
          <w:color w:val="000000"/>
          <w:sz w:val="28"/>
          <w:szCs w:val="28"/>
          <w:lang w:val="nl-NL" w:eastAsia="vi-VN" w:bidi="vi-VN"/>
        </w:rPr>
        <w:t xml:space="preserve"> thành phố</w:t>
      </w:r>
      <w:r w:rsidR="002C7872" w:rsidRPr="0067572C">
        <w:rPr>
          <w:color w:val="000000"/>
          <w:sz w:val="28"/>
          <w:szCs w:val="28"/>
          <w:lang w:val="nl-NL" w:eastAsia="vi-VN" w:bidi="vi-VN"/>
        </w:rPr>
        <w:t xml:space="preserve"> và các</w:t>
      </w:r>
      <w:r w:rsidR="00DC4B3F" w:rsidRPr="0067572C">
        <w:rPr>
          <w:color w:val="000000"/>
          <w:sz w:val="28"/>
          <w:szCs w:val="28"/>
          <w:lang w:val="nl-NL" w:eastAsia="vi-VN" w:bidi="vi-VN"/>
        </w:rPr>
        <w:t xml:space="preserve"> cơ quan</w:t>
      </w:r>
      <w:r w:rsidR="002C7872" w:rsidRPr="0067572C">
        <w:rPr>
          <w:color w:val="000000"/>
          <w:sz w:val="28"/>
          <w:szCs w:val="28"/>
          <w:lang w:val="nl-NL" w:eastAsia="vi-VN" w:bidi="vi-VN"/>
        </w:rPr>
        <w:t>, đơn vị có</w:t>
      </w:r>
      <w:r w:rsidR="00DC4B3F" w:rsidRPr="0067572C">
        <w:rPr>
          <w:color w:val="000000"/>
          <w:sz w:val="28"/>
          <w:szCs w:val="28"/>
          <w:lang w:val="nl-NL" w:eastAsia="vi-VN" w:bidi="vi-VN"/>
        </w:rPr>
        <w:t xml:space="preserve"> liên quan quản lý hoạt động của </w:t>
      </w:r>
      <w:r w:rsidR="004C0B66" w:rsidRPr="0067572C">
        <w:rPr>
          <w:color w:val="000000"/>
          <w:sz w:val="28"/>
          <w:szCs w:val="28"/>
          <w:lang w:eastAsia="vi-VN" w:bidi="vi-VN"/>
        </w:rPr>
        <w:t xml:space="preserve">người nước ngoài góp vốn đầu tư vào các doanh nghiệp; </w:t>
      </w:r>
      <w:r w:rsidR="00DC4B3F" w:rsidRPr="0067572C">
        <w:rPr>
          <w:color w:val="000000"/>
          <w:sz w:val="28"/>
          <w:szCs w:val="28"/>
          <w:lang w:val="nl-NL" w:eastAsia="vi-VN" w:bidi="vi-VN"/>
        </w:rPr>
        <w:t>phối hợp</w:t>
      </w:r>
      <w:r w:rsidR="00DC4B3F" w:rsidRPr="0067572C">
        <w:rPr>
          <w:color w:val="000000"/>
          <w:sz w:val="28"/>
          <w:szCs w:val="28"/>
          <w:lang w:eastAsia="vi-VN" w:bidi="vi-VN"/>
        </w:rPr>
        <w:t xml:space="preserve"> </w:t>
      </w:r>
      <w:r w:rsidR="00F77D48" w:rsidRPr="0067572C">
        <w:rPr>
          <w:color w:val="000000"/>
          <w:sz w:val="28"/>
          <w:szCs w:val="28"/>
          <w:lang w:val="en-GB" w:eastAsia="vi-VN" w:bidi="vi-VN"/>
        </w:rPr>
        <w:t xml:space="preserve">với </w:t>
      </w:r>
      <w:r w:rsidR="00DC4B3F" w:rsidRPr="0067572C">
        <w:rPr>
          <w:color w:val="000000"/>
          <w:sz w:val="28"/>
          <w:szCs w:val="28"/>
          <w:lang w:eastAsia="vi-VN" w:bidi="vi-VN"/>
        </w:rPr>
        <w:t xml:space="preserve">Công an </w:t>
      </w:r>
      <w:r w:rsidR="00C9795D" w:rsidRPr="0067572C">
        <w:rPr>
          <w:color w:val="000000"/>
          <w:sz w:val="28"/>
          <w:szCs w:val="28"/>
          <w:lang w:val="nl-NL" w:eastAsia="vi-VN" w:bidi="vi-VN"/>
        </w:rPr>
        <w:t>thành phố</w:t>
      </w:r>
      <w:r w:rsidR="00DC4B3F" w:rsidRPr="0067572C">
        <w:rPr>
          <w:color w:val="000000"/>
          <w:sz w:val="28"/>
          <w:szCs w:val="28"/>
          <w:lang w:eastAsia="vi-VN" w:bidi="vi-VN"/>
        </w:rPr>
        <w:t xml:space="preserve"> </w:t>
      </w:r>
      <w:r w:rsidR="007C616C" w:rsidRPr="0067572C">
        <w:rPr>
          <w:color w:val="000000"/>
          <w:sz w:val="28"/>
          <w:szCs w:val="28"/>
          <w:lang w:val="nl-NL" w:eastAsia="vi-VN" w:bidi="vi-VN"/>
        </w:rPr>
        <w:t xml:space="preserve">và các cơ quan, </w:t>
      </w:r>
      <w:r w:rsidR="002C7872" w:rsidRPr="0067572C">
        <w:rPr>
          <w:color w:val="000000"/>
          <w:sz w:val="28"/>
          <w:szCs w:val="28"/>
          <w:lang w:val="nl-NL" w:eastAsia="vi-VN" w:bidi="vi-VN"/>
        </w:rPr>
        <w:t>đơn vị có</w:t>
      </w:r>
      <w:r w:rsidR="007C616C" w:rsidRPr="0067572C">
        <w:rPr>
          <w:color w:val="000000"/>
          <w:sz w:val="28"/>
          <w:szCs w:val="28"/>
          <w:lang w:val="nl-NL" w:eastAsia="vi-VN" w:bidi="vi-VN"/>
        </w:rPr>
        <w:t xml:space="preserve"> liên quan </w:t>
      </w:r>
      <w:r w:rsidR="00DC4B3F" w:rsidRPr="0067572C">
        <w:rPr>
          <w:color w:val="000000"/>
          <w:sz w:val="28"/>
          <w:szCs w:val="28"/>
          <w:lang w:val="nl-NL" w:eastAsia="vi-VN" w:bidi="vi-VN"/>
        </w:rPr>
        <w:t xml:space="preserve">làm rõ các trường hợp </w:t>
      </w:r>
      <w:r w:rsidR="004C0B66" w:rsidRPr="0067572C">
        <w:rPr>
          <w:color w:val="000000"/>
          <w:sz w:val="28"/>
          <w:szCs w:val="28"/>
          <w:lang w:eastAsia="vi-VN" w:bidi="vi-VN"/>
        </w:rPr>
        <w:t xml:space="preserve">người nước ngoài góp vốn </w:t>
      </w:r>
      <w:r w:rsidR="00DC4B3F" w:rsidRPr="0067572C">
        <w:rPr>
          <w:color w:val="000000"/>
          <w:sz w:val="28"/>
          <w:szCs w:val="28"/>
          <w:lang w:val="nl-NL" w:eastAsia="vi-VN" w:bidi="vi-VN"/>
        </w:rPr>
        <w:t xml:space="preserve">nhưng </w:t>
      </w:r>
      <w:r w:rsidR="004C0B66" w:rsidRPr="0067572C">
        <w:rPr>
          <w:color w:val="000000"/>
          <w:sz w:val="28"/>
          <w:szCs w:val="28"/>
          <w:lang w:eastAsia="vi-VN" w:bidi="vi-VN"/>
        </w:rPr>
        <w:t xml:space="preserve">hoạt động không đúng mục </w:t>
      </w:r>
      <w:r w:rsidR="004C0B66" w:rsidRPr="0067572C">
        <w:rPr>
          <w:color w:val="000000"/>
          <w:sz w:val="28"/>
          <w:szCs w:val="28"/>
          <w:lang w:eastAsia="vi-VN" w:bidi="vi-VN"/>
        </w:rPr>
        <w:lastRenderedPageBreak/>
        <w:t>đích</w:t>
      </w:r>
      <w:r w:rsidR="007C616C" w:rsidRPr="0067572C">
        <w:rPr>
          <w:color w:val="000000"/>
          <w:sz w:val="28"/>
          <w:szCs w:val="28"/>
          <w:lang w:val="nl-NL" w:eastAsia="vi-VN" w:bidi="vi-VN"/>
        </w:rPr>
        <w:t>,</w:t>
      </w:r>
      <w:r w:rsidR="004C0B66" w:rsidRPr="0067572C">
        <w:rPr>
          <w:color w:val="000000"/>
          <w:sz w:val="28"/>
          <w:szCs w:val="28"/>
          <w:lang w:eastAsia="vi-VN" w:bidi="vi-VN"/>
        </w:rPr>
        <w:t xml:space="preserve"> </w:t>
      </w:r>
      <w:r w:rsidR="007C616C" w:rsidRPr="0067572C">
        <w:rPr>
          <w:color w:val="000000"/>
          <w:sz w:val="28"/>
          <w:szCs w:val="28"/>
          <w:lang w:val="nl-NL" w:eastAsia="vi-VN" w:bidi="vi-VN"/>
        </w:rPr>
        <w:t xml:space="preserve">xử lý kịp thời các trường hợp người nước ngoài </w:t>
      </w:r>
      <w:r w:rsidR="004C0B66" w:rsidRPr="0067572C">
        <w:rPr>
          <w:color w:val="000000"/>
          <w:sz w:val="28"/>
          <w:szCs w:val="28"/>
          <w:lang w:eastAsia="vi-VN" w:bidi="vi-VN"/>
        </w:rPr>
        <w:t xml:space="preserve">đầu tư vào các lĩnh vực </w:t>
      </w:r>
      <w:r w:rsidR="00F602F9" w:rsidRPr="0067572C">
        <w:rPr>
          <w:color w:val="000000"/>
          <w:sz w:val="28"/>
          <w:szCs w:val="28"/>
          <w:lang w:val="nl-NL" w:eastAsia="vi-VN" w:bidi="vi-VN"/>
        </w:rPr>
        <w:t xml:space="preserve">nhạy cảm, liên quan </w:t>
      </w:r>
      <w:r w:rsidR="004C0B66" w:rsidRPr="0067572C">
        <w:rPr>
          <w:color w:val="000000"/>
          <w:sz w:val="28"/>
          <w:szCs w:val="28"/>
          <w:lang w:eastAsia="vi-VN" w:bidi="vi-VN"/>
        </w:rPr>
        <w:t>an ninh, quốc phòng</w:t>
      </w:r>
      <w:r w:rsidR="007C616C" w:rsidRPr="0067572C">
        <w:rPr>
          <w:color w:val="000000"/>
          <w:sz w:val="28"/>
          <w:szCs w:val="28"/>
          <w:lang w:val="nl-NL" w:eastAsia="vi-VN" w:bidi="vi-VN"/>
        </w:rPr>
        <w:t xml:space="preserve"> không đúng quy định</w:t>
      </w:r>
      <w:r w:rsidR="004C0B66" w:rsidRPr="0067572C">
        <w:rPr>
          <w:color w:val="000000"/>
          <w:sz w:val="28"/>
          <w:szCs w:val="28"/>
          <w:lang w:eastAsia="vi-VN" w:bidi="vi-VN"/>
        </w:rPr>
        <w:t>.</w:t>
      </w:r>
    </w:p>
    <w:p w:rsidR="00E41764" w:rsidRPr="0067572C" w:rsidRDefault="00E41764" w:rsidP="002672E4">
      <w:pPr>
        <w:pStyle w:val="Vnbnnidung20"/>
        <w:shd w:val="clear" w:color="auto" w:fill="auto"/>
        <w:spacing w:before="120" w:after="0" w:line="360" w:lineRule="exact"/>
        <w:ind w:firstLine="720"/>
        <w:rPr>
          <w:color w:val="000000"/>
          <w:sz w:val="28"/>
          <w:szCs w:val="28"/>
          <w:lang w:val="nl-NL" w:eastAsia="vi-VN" w:bidi="vi-VN"/>
        </w:rPr>
      </w:pPr>
      <w:r w:rsidRPr="0067572C">
        <w:rPr>
          <w:color w:val="000000"/>
          <w:sz w:val="28"/>
          <w:szCs w:val="28"/>
          <w:lang w:val="nl-NL" w:eastAsia="vi-VN" w:bidi="vi-VN"/>
        </w:rPr>
        <w:t xml:space="preserve">2. </w:t>
      </w:r>
      <w:r w:rsidRPr="0067572C">
        <w:rPr>
          <w:color w:val="000000"/>
          <w:sz w:val="28"/>
          <w:szCs w:val="28"/>
        </w:rPr>
        <w:t xml:space="preserve">Phối hợp trao đổi cung cấp thông tin các dự án trực tiếp </w:t>
      </w:r>
      <w:r w:rsidR="00DB4406" w:rsidRPr="0067572C">
        <w:rPr>
          <w:color w:val="000000"/>
          <w:sz w:val="28"/>
          <w:szCs w:val="28"/>
          <w:lang w:val="nl-NL"/>
        </w:rPr>
        <w:t xml:space="preserve">đầu tư </w:t>
      </w:r>
      <w:r w:rsidR="007862AD" w:rsidRPr="0067572C">
        <w:rPr>
          <w:color w:val="000000"/>
          <w:sz w:val="28"/>
          <w:szCs w:val="28"/>
          <w:lang w:val="nl-NL"/>
        </w:rPr>
        <w:t xml:space="preserve">nước ngoài </w:t>
      </w:r>
      <w:r w:rsidRPr="0067572C">
        <w:rPr>
          <w:color w:val="000000"/>
          <w:sz w:val="28"/>
          <w:szCs w:val="28"/>
        </w:rPr>
        <w:t xml:space="preserve">trên địa bàn </w:t>
      </w:r>
      <w:r w:rsidR="00CF748F" w:rsidRPr="0067572C">
        <w:rPr>
          <w:color w:val="000000"/>
          <w:sz w:val="28"/>
          <w:szCs w:val="28"/>
          <w:lang w:val="nl-NL"/>
        </w:rPr>
        <w:t>thành phố</w:t>
      </w:r>
      <w:r w:rsidRPr="0067572C">
        <w:rPr>
          <w:color w:val="000000"/>
          <w:sz w:val="28"/>
          <w:szCs w:val="28"/>
        </w:rPr>
        <w:t xml:space="preserve"> khi Công an </w:t>
      </w:r>
      <w:r w:rsidR="00CF748F" w:rsidRPr="0067572C">
        <w:rPr>
          <w:color w:val="000000"/>
          <w:sz w:val="28"/>
          <w:szCs w:val="28"/>
          <w:lang w:val="nl-NL"/>
        </w:rPr>
        <w:t>thành phố</w:t>
      </w:r>
      <w:r w:rsidRPr="0067572C">
        <w:rPr>
          <w:color w:val="000000"/>
          <w:sz w:val="28"/>
          <w:szCs w:val="28"/>
        </w:rPr>
        <w:t xml:space="preserve"> có yêu cầu.</w:t>
      </w:r>
    </w:p>
    <w:p w:rsidR="00EE75B0" w:rsidRPr="0067572C" w:rsidRDefault="00E41764" w:rsidP="002672E4">
      <w:pPr>
        <w:widowControl w:val="0"/>
        <w:shd w:val="clear" w:color="auto" w:fill="FFFFFF"/>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3</w:t>
      </w:r>
      <w:r w:rsidR="00EE75B0" w:rsidRPr="0067572C">
        <w:rPr>
          <w:rFonts w:ascii="Times New Roman" w:hAnsi="Times New Roman"/>
          <w:color w:val="000000"/>
          <w:szCs w:val="28"/>
          <w:lang w:val="nl-NL"/>
        </w:rPr>
        <w:t xml:space="preserve">. Định kỳ trước ngày 15 tháng cuối quý, cung cấp cho Công an thành phố, các sở, ban, ngành </w:t>
      </w:r>
      <w:r w:rsidR="00E23D54" w:rsidRPr="0067572C">
        <w:rPr>
          <w:rFonts w:ascii="Times New Roman" w:hAnsi="Times New Roman"/>
          <w:color w:val="000000"/>
          <w:szCs w:val="28"/>
          <w:lang w:val="nl-NL"/>
        </w:rPr>
        <w:t xml:space="preserve">thành phố </w:t>
      </w:r>
      <w:r w:rsidR="00EE75B0" w:rsidRPr="0067572C">
        <w:rPr>
          <w:rFonts w:ascii="Times New Roman" w:hAnsi="Times New Roman"/>
          <w:color w:val="000000"/>
          <w:szCs w:val="28"/>
          <w:lang w:val="nl-NL"/>
        </w:rPr>
        <w:t xml:space="preserve">liên quan, Ủy ban nhân dân </w:t>
      </w:r>
      <w:r w:rsidR="00CF748F" w:rsidRPr="0067572C">
        <w:rPr>
          <w:rFonts w:ascii="Times New Roman" w:hAnsi="Times New Roman"/>
          <w:color w:val="000000"/>
          <w:szCs w:val="28"/>
          <w:lang w:val="nl-NL"/>
        </w:rPr>
        <w:t>cấp xã</w:t>
      </w:r>
      <w:r w:rsidR="00EE75B0" w:rsidRPr="0067572C">
        <w:rPr>
          <w:rFonts w:ascii="Times New Roman" w:hAnsi="Times New Roman"/>
          <w:color w:val="000000"/>
          <w:szCs w:val="28"/>
          <w:lang w:val="nl-NL"/>
        </w:rPr>
        <w:t xml:space="preserve"> thông tin về việc cấp, thay đổi nội dung đăng ký doanh nghiệp, giải thể doanh nghiệp có vốn đầu tư nước ngoài.</w:t>
      </w:r>
    </w:p>
    <w:p w:rsidR="00515BB8" w:rsidRPr="0067572C" w:rsidRDefault="00515BB8" w:rsidP="002672E4">
      <w:pPr>
        <w:pStyle w:val="Vnbnnidung20"/>
        <w:shd w:val="clear" w:color="auto" w:fill="auto"/>
        <w:spacing w:before="120" w:after="0" w:line="360" w:lineRule="exact"/>
        <w:ind w:firstLine="720"/>
        <w:rPr>
          <w:b/>
          <w:color w:val="000000"/>
          <w:spacing w:val="-2"/>
          <w:sz w:val="28"/>
          <w:szCs w:val="28"/>
          <w:lang w:val="nl-NL" w:eastAsia="vi-VN" w:bidi="vi-VN"/>
        </w:rPr>
      </w:pPr>
      <w:r w:rsidRPr="0067572C">
        <w:rPr>
          <w:b/>
          <w:color w:val="000000"/>
          <w:spacing w:val="-2"/>
          <w:sz w:val="28"/>
          <w:szCs w:val="28"/>
          <w:lang w:val="nl-NL" w:eastAsia="vi-VN" w:bidi="vi-VN"/>
        </w:rPr>
        <w:t>Điều 16</w:t>
      </w:r>
      <w:r w:rsidR="004C0B66" w:rsidRPr="0067572C">
        <w:rPr>
          <w:b/>
          <w:color w:val="000000"/>
          <w:spacing w:val="-2"/>
          <w:sz w:val="28"/>
          <w:szCs w:val="28"/>
          <w:lang w:val="nl-NL" w:eastAsia="vi-VN" w:bidi="vi-VN"/>
        </w:rPr>
        <w:t xml:space="preserve">. </w:t>
      </w:r>
      <w:r w:rsidR="004C0B66" w:rsidRPr="0067572C">
        <w:rPr>
          <w:b/>
          <w:color w:val="000000"/>
          <w:spacing w:val="-2"/>
          <w:sz w:val="28"/>
          <w:szCs w:val="28"/>
          <w:lang w:eastAsia="vi-VN" w:bidi="vi-VN"/>
        </w:rPr>
        <w:t xml:space="preserve">Sở Nông nghiệp và </w:t>
      </w:r>
      <w:r w:rsidR="00C9795D" w:rsidRPr="0067572C">
        <w:rPr>
          <w:b/>
          <w:color w:val="000000"/>
          <w:spacing w:val="-2"/>
          <w:sz w:val="28"/>
          <w:szCs w:val="28"/>
          <w:lang w:val="nl-NL" w:eastAsia="vi-VN" w:bidi="vi-VN"/>
        </w:rPr>
        <w:t>Môi trường</w:t>
      </w:r>
      <w:r w:rsidR="004C0B66" w:rsidRPr="0067572C">
        <w:rPr>
          <w:b/>
          <w:color w:val="000000"/>
          <w:spacing w:val="-2"/>
          <w:sz w:val="28"/>
          <w:szCs w:val="28"/>
          <w:lang w:val="nl-NL" w:eastAsia="vi-VN" w:bidi="vi-VN"/>
        </w:rPr>
        <w:t xml:space="preserve"> </w:t>
      </w:r>
    </w:p>
    <w:p w:rsidR="00C53C36" w:rsidRPr="0067572C" w:rsidRDefault="00C53C36" w:rsidP="002672E4">
      <w:pPr>
        <w:pStyle w:val="Vnbnnidung20"/>
        <w:shd w:val="clear" w:color="auto" w:fill="auto"/>
        <w:spacing w:before="120" w:after="0" w:line="360" w:lineRule="exact"/>
        <w:ind w:firstLine="720"/>
        <w:rPr>
          <w:color w:val="000000"/>
          <w:spacing w:val="-2"/>
          <w:sz w:val="28"/>
          <w:szCs w:val="28"/>
          <w:lang w:val="nl-NL" w:eastAsia="vi-VN" w:bidi="vi-VN"/>
        </w:rPr>
      </w:pPr>
      <w:r w:rsidRPr="0067572C">
        <w:rPr>
          <w:color w:val="000000"/>
          <w:spacing w:val="-2"/>
          <w:sz w:val="28"/>
          <w:szCs w:val="28"/>
          <w:lang w:val="nl-NL" w:eastAsia="vi-VN" w:bidi="vi-VN"/>
        </w:rPr>
        <w:t xml:space="preserve">1. </w:t>
      </w:r>
      <w:r w:rsidR="00FC7051" w:rsidRPr="0067572C">
        <w:rPr>
          <w:color w:val="000000"/>
          <w:spacing w:val="-2"/>
          <w:sz w:val="28"/>
          <w:szCs w:val="28"/>
          <w:lang w:val="nl-NL" w:eastAsia="vi-VN" w:bidi="vi-VN"/>
        </w:rPr>
        <w:t>Phối hợp với các sở,</w:t>
      </w:r>
      <w:r w:rsidR="006A7565" w:rsidRPr="0067572C">
        <w:rPr>
          <w:color w:val="000000"/>
          <w:spacing w:val="-2"/>
          <w:sz w:val="28"/>
          <w:szCs w:val="28"/>
          <w:lang w:val="nl-NL" w:eastAsia="vi-VN" w:bidi="vi-VN"/>
        </w:rPr>
        <w:t xml:space="preserve"> </w:t>
      </w:r>
      <w:r w:rsidR="002C7872" w:rsidRPr="0067572C">
        <w:rPr>
          <w:color w:val="000000"/>
          <w:spacing w:val="-2"/>
          <w:sz w:val="28"/>
          <w:szCs w:val="28"/>
          <w:lang w:val="nl-NL" w:eastAsia="vi-VN" w:bidi="vi-VN"/>
        </w:rPr>
        <w:t xml:space="preserve">ban, </w:t>
      </w:r>
      <w:r w:rsidRPr="0067572C">
        <w:rPr>
          <w:color w:val="000000"/>
          <w:spacing w:val="-2"/>
          <w:sz w:val="28"/>
          <w:szCs w:val="28"/>
          <w:lang w:val="nl-NL" w:eastAsia="vi-VN" w:bidi="vi-VN"/>
        </w:rPr>
        <w:t>ngành</w:t>
      </w:r>
      <w:r w:rsidR="002C7872" w:rsidRPr="0067572C">
        <w:rPr>
          <w:color w:val="000000"/>
          <w:spacing w:val="-2"/>
          <w:sz w:val="28"/>
          <w:szCs w:val="28"/>
          <w:lang w:val="nl-NL" w:eastAsia="vi-VN" w:bidi="vi-VN"/>
        </w:rPr>
        <w:t xml:space="preserve"> </w:t>
      </w:r>
      <w:r w:rsidR="00E23D54" w:rsidRPr="0067572C">
        <w:rPr>
          <w:color w:val="000000"/>
          <w:spacing w:val="-2"/>
          <w:sz w:val="28"/>
          <w:szCs w:val="28"/>
          <w:lang w:val="nl-NL" w:eastAsia="vi-VN" w:bidi="vi-VN"/>
        </w:rPr>
        <w:t xml:space="preserve">thành phố </w:t>
      </w:r>
      <w:r w:rsidR="002C7872" w:rsidRPr="0067572C">
        <w:rPr>
          <w:color w:val="000000"/>
          <w:spacing w:val="-2"/>
          <w:sz w:val="28"/>
          <w:szCs w:val="28"/>
          <w:lang w:val="nl-NL" w:eastAsia="vi-VN" w:bidi="vi-VN"/>
        </w:rPr>
        <w:t>và các</w:t>
      </w:r>
      <w:r w:rsidRPr="0067572C">
        <w:rPr>
          <w:color w:val="000000"/>
          <w:spacing w:val="-2"/>
          <w:sz w:val="28"/>
          <w:szCs w:val="28"/>
          <w:lang w:val="nl-NL" w:eastAsia="vi-VN" w:bidi="vi-VN"/>
        </w:rPr>
        <w:t xml:space="preserve"> cơ quan</w:t>
      </w:r>
      <w:r w:rsidR="002C7872" w:rsidRPr="0067572C">
        <w:rPr>
          <w:color w:val="000000"/>
          <w:spacing w:val="-2"/>
          <w:sz w:val="28"/>
          <w:szCs w:val="28"/>
          <w:lang w:val="nl-NL" w:eastAsia="vi-VN" w:bidi="vi-VN"/>
        </w:rPr>
        <w:t>, đơn vị có</w:t>
      </w:r>
      <w:r w:rsidRPr="0067572C">
        <w:rPr>
          <w:color w:val="000000"/>
          <w:spacing w:val="-2"/>
          <w:sz w:val="28"/>
          <w:szCs w:val="28"/>
          <w:lang w:val="nl-NL" w:eastAsia="vi-VN" w:bidi="vi-VN"/>
        </w:rPr>
        <w:t xml:space="preserve"> liên quan trong việc quản lý theo lĩnh vực chuyên ngành đối với hoạt động </w:t>
      </w:r>
      <w:r w:rsidR="00FC7051" w:rsidRPr="0067572C">
        <w:rPr>
          <w:color w:val="000000"/>
          <w:spacing w:val="-2"/>
          <w:sz w:val="28"/>
          <w:szCs w:val="28"/>
          <w:lang w:val="nl-NL" w:eastAsia="vi-VN" w:bidi="vi-VN"/>
        </w:rPr>
        <w:t xml:space="preserve">hợp tác </w:t>
      </w:r>
      <w:r w:rsidRPr="0067572C">
        <w:rPr>
          <w:color w:val="000000"/>
          <w:spacing w:val="-2"/>
          <w:sz w:val="28"/>
          <w:szCs w:val="28"/>
          <w:lang w:val="nl-NL" w:eastAsia="vi-VN" w:bidi="vi-VN"/>
        </w:rPr>
        <w:t xml:space="preserve">của người nước ngoài với các tổ chức, cá nhân, hộ gia đình trong lĩnh vực nông nghiệp và môi trường trên địa bàn thành phố. </w:t>
      </w:r>
    </w:p>
    <w:p w:rsidR="00B44890" w:rsidRPr="0067572C" w:rsidRDefault="00C53C36" w:rsidP="002672E4">
      <w:pPr>
        <w:pStyle w:val="Vnbnnidung20"/>
        <w:shd w:val="clear" w:color="auto" w:fill="auto"/>
        <w:spacing w:before="120" w:after="0" w:line="360" w:lineRule="exact"/>
        <w:ind w:firstLine="720"/>
        <w:rPr>
          <w:color w:val="000000"/>
          <w:spacing w:val="-2"/>
          <w:sz w:val="28"/>
          <w:szCs w:val="28"/>
          <w:lang w:val="nl-NL" w:eastAsia="vi-VN" w:bidi="vi-VN"/>
        </w:rPr>
      </w:pPr>
      <w:r w:rsidRPr="0067572C">
        <w:rPr>
          <w:color w:val="000000"/>
          <w:spacing w:val="-2"/>
          <w:sz w:val="28"/>
          <w:szCs w:val="28"/>
          <w:lang w:val="nl-NL" w:eastAsia="vi-VN" w:bidi="vi-VN"/>
        </w:rPr>
        <w:t xml:space="preserve">2. </w:t>
      </w:r>
      <w:r w:rsidRPr="0067572C">
        <w:rPr>
          <w:color w:val="000000"/>
          <w:sz w:val="28"/>
          <w:szCs w:val="28"/>
          <w:lang w:val="nl-NL"/>
        </w:rPr>
        <w:t xml:space="preserve">Chủ trì, phối hợp với các đơn vị, địa phương trong </w:t>
      </w:r>
      <w:r w:rsidR="00FC7051" w:rsidRPr="0067572C">
        <w:rPr>
          <w:color w:val="000000"/>
          <w:sz w:val="28"/>
          <w:szCs w:val="28"/>
          <w:lang w:val="nl-NL"/>
        </w:rPr>
        <w:t xml:space="preserve">việc </w:t>
      </w:r>
      <w:r w:rsidRPr="0067572C">
        <w:rPr>
          <w:color w:val="000000"/>
          <w:sz w:val="28"/>
          <w:szCs w:val="28"/>
          <w:lang w:val="nl-NL"/>
        </w:rPr>
        <w:t xml:space="preserve">quản lý về chuyên môn, kỹ thuật đối với các đoàn nghiên cứu, học giả, chuyên gia nước ngoài đến nghiên cứu, khảo sát, hỗ trợ kỹ thuật </w:t>
      </w:r>
      <w:r w:rsidR="00FC7051" w:rsidRPr="0067572C">
        <w:rPr>
          <w:color w:val="000000"/>
          <w:sz w:val="28"/>
          <w:szCs w:val="28"/>
          <w:lang w:val="nl-NL"/>
        </w:rPr>
        <w:t>trong</w:t>
      </w:r>
      <w:r w:rsidRPr="0067572C">
        <w:rPr>
          <w:color w:val="000000"/>
          <w:sz w:val="28"/>
          <w:szCs w:val="28"/>
          <w:lang w:val="nl-NL"/>
        </w:rPr>
        <w:t xml:space="preserve"> lĩnh vực nông nghiệp và môi trường trên địa bàn thành phố.</w:t>
      </w:r>
    </w:p>
    <w:p w:rsidR="00B53369" w:rsidRPr="0067572C" w:rsidRDefault="00515BB8" w:rsidP="002672E4">
      <w:pPr>
        <w:pStyle w:val="Vnbnnidung20"/>
        <w:shd w:val="clear" w:color="auto" w:fill="auto"/>
        <w:spacing w:before="120" w:after="0" w:line="360" w:lineRule="exact"/>
        <w:ind w:firstLine="720"/>
        <w:rPr>
          <w:rFonts w:eastAsia="SimSun"/>
          <w:color w:val="000000"/>
          <w:sz w:val="28"/>
          <w:szCs w:val="28"/>
          <w:lang w:val="nl-NL" w:eastAsia="zh-CN"/>
        </w:rPr>
      </w:pPr>
      <w:r w:rsidRPr="0067572C">
        <w:rPr>
          <w:b/>
          <w:color w:val="000000"/>
          <w:spacing w:val="-2"/>
          <w:sz w:val="28"/>
          <w:szCs w:val="28"/>
          <w:lang w:val="nl-NL" w:eastAsia="vi-VN" w:bidi="vi-VN"/>
        </w:rPr>
        <w:t>Điều 17</w:t>
      </w:r>
      <w:r w:rsidR="00B53369" w:rsidRPr="0067572C">
        <w:rPr>
          <w:b/>
          <w:color w:val="000000"/>
          <w:spacing w:val="-2"/>
          <w:sz w:val="28"/>
          <w:szCs w:val="28"/>
          <w:lang w:val="nl-NL" w:eastAsia="vi-VN" w:bidi="vi-VN"/>
        </w:rPr>
        <w:t>. Sở Khoa học và Công nghệ</w:t>
      </w:r>
      <w:r w:rsidR="00E509DB" w:rsidRPr="0067572C">
        <w:rPr>
          <w:rFonts w:eastAsia="SimSun"/>
          <w:color w:val="000000"/>
          <w:sz w:val="28"/>
          <w:szCs w:val="28"/>
          <w:lang w:val="nl-NL" w:eastAsia="zh-CN"/>
        </w:rPr>
        <w:t xml:space="preserve"> </w:t>
      </w:r>
    </w:p>
    <w:p w:rsidR="00E41764" w:rsidRPr="0067572C" w:rsidRDefault="00B33DC0" w:rsidP="002672E4">
      <w:pPr>
        <w:widowControl w:val="0"/>
        <w:shd w:val="clear" w:color="auto" w:fill="FFFFFF"/>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Phối hợp với các cơ quan, đơn vị</w:t>
      </w:r>
      <w:r w:rsidR="002C7872" w:rsidRPr="0067572C">
        <w:rPr>
          <w:rFonts w:ascii="Times New Roman" w:hAnsi="Times New Roman"/>
          <w:color w:val="000000"/>
          <w:szCs w:val="28"/>
          <w:lang w:val="nl-NL"/>
        </w:rPr>
        <w:t xml:space="preserve"> có</w:t>
      </w:r>
      <w:r w:rsidRPr="0067572C">
        <w:rPr>
          <w:rFonts w:ascii="Times New Roman" w:hAnsi="Times New Roman"/>
          <w:color w:val="000000"/>
          <w:szCs w:val="28"/>
          <w:lang w:val="nl-NL"/>
        </w:rPr>
        <w:t xml:space="preserve"> liên quan trao đổi thông tin với Công an thành phố về tổ chức, cá nhân nước ngoài hoạt động trong lĩnh vực khoa học và công nghệ t</w:t>
      </w:r>
      <w:r w:rsidR="006A7565" w:rsidRPr="0067572C">
        <w:rPr>
          <w:rFonts w:ascii="Times New Roman" w:hAnsi="Times New Roman"/>
          <w:color w:val="000000"/>
          <w:szCs w:val="28"/>
          <w:lang w:val="nl-NL"/>
        </w:rPr>
        <w:t>rên địa bàn</w:t>
      </w:r>
      <w:r w:rsidRPr="0067572C">
        <w:rPr>
          <w:rFonts w:ascii="Times New Roman" w:hAnsi="Times New Roman"/>
          <w:color w:val="000000"/>
          <w:szCs w:val="28"/>
          <w:lang w:val="nl-NL"/>
        </w:rPr>
        <w:t xml:space="preserve"> thành phố</w:t>
      </w:r>
      <w:r w:rsidR="00E41764" w:rsidRPr="0067572C">
        <w:rPr>
          <w:rFonts w:ascii="Times New Roman" w:hAnsi="Times New Roman"/>
          <w:color w:val="000000"/>
          <w:szCs w:val="28"/>
          <w:lang w:val="nl-NL"/>
        </w:rPr>
        <w:t>.</w:t>
      </w:r>
    </w:p>
    <w:p w:rsidR="002E0328" w:rsidRPr="0067572C" w:rsidRDefault="00597386"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b/>
          <w:bCs/>
          <w:color w:val="000000"/>
          <w:sz w:val="28"/>
          <w:szCs w:val="28"/>
          <w:lang w:val="nl-NL"/>
        </w:rPr>
        <w:t>Điều 18</w:t>
      </w:r>
      <w:r w:rsidR="002E0328" w:rsidRPr="0067572C">
        <w:rPr>
          <w:b/>
          <w:bCs/>
          <w:color w:val="000000"/>
          <w:sz w:val="28"/>
          <w:szCs w:val="28"/>
          <w:lang w:val="nl-NL"/>
        </w:rPr>
        <w:t>. Sở Ngoại vụ</w:t>
      </w:r>
      <w:r w:rsidR="00A9524D" w:rsidRPr="0067572C">
        <w:rPr>
          <w:bCs/>
          <w:color w:val="000000"/>
          <w:sz w:val="28"/>
          <w:szCs w:val="28"/>
          <w:lang w:val="nl-NL"/>
        </w:rPr>
        <w:t xml:space="preserve"> </w:t>
      </w:r>
    </w:p>
    <w:p w:rsidR="002E0328" w:rsidRPr="0067572C" w:rsidRDefault="001E433E"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1.</w:t>
      </w:r>
      <w:r w:rsidR="002E0328" w:rsidRPr="0067572C">
        <w:rPr>
          <w:color w:val="000000"/>
          <w:sz w:val="28"/>
          <w:szCs w:val="28"/>
          <w:lang w:val="nl-NL"/>
        </w:rPr>
        <w:t xml:space="preserve"> Chủ trì, phối hợp với các </w:t>
      </w:r>
      <w:r w:rsidR="00CF748F" w:rsidRPr="0067572C">
        <w:rPr>
          <w:color w:val="000000"/>
          <w:sz w:val="28"/>
          <w:szCs w:val="28"/>
          <w:lang w:val="nl-NL"/>
        </w:rPr>
        <w:t>s</w:t>
      </w:r>
      <w:r w:rsidR="002E0328" w:rsidRPr="0067572C">
        <w:rPr>
          <w:color w:val="000000"/>
          <w:sz w:val="28"/>
          <w:szCs w:val="28"/>
          <w:lang w:val="nl-NL"/>
        </w:rPr>
        <w:t>ở</w:t>
      </w:r>
      <w:r w:rsidR="00FC7051" w:rsidRPr="0067572C">
        <w:rPr>
          <w:color w:val="000000"/>
          <w:sz w:val="28"/>
          <w:szCs w:val="28"/>
          <w:lang w:val="nl-NL"/>
        </w:rPr>
        <w:t>,</w:t>
      </w:r>
      <w:r w:rsidR="006A7565" w:rsidRPr="0067572C">
        <w:rPr>
          <w:color w:val="000000"/>
          <w:sz w:val="28"/>
          <w:szCs w:val="28"/>
          <w:lang w:val="nl-NL"/>
        </w:rPr>
        <w:t xml:space="preserve"> </w:t>
      </w:r>
      <w:r w:rsidR="002C7872" w:rsidRPr="0067572C">
        <w:rPr>
          <w:color w:val="000000"/>
          <w:sz w:val="28"/>
          <w:szCs w:val="28"/>
          <w:lang w:val="nl-NL"/>
        </w:rPr>
        <w:t xml:space="preserve">ban, </w:t>
      </w:r>
      <w:r w:rsidR="002E0328" w:rsidRPr="0067572C">
        <w:rPr>
          <w:color w:val="000000"/>
          <w:sz w:val="28"/>
          <w:szCs w:val="28"/>
          <w:lang w:val="nl-NL"/>
        </w:rPr>
        <w:t>ngành</w:t>
      </w:r>
      <w:r w:rsidR="00E23D54" w:rsidRPr="0067572C">
        <w:rPr>
          <w:color w:val="000000"/>
          <w:sz w:val="28"/>
          <w:szCs w:val="28"/>
          <w:lang w:val="nl-NL"/>
        </w:rPr>
        <w:t xml:space="preserve"> thành phố</w:t>
      </w:r>
      <w:r w:rsidR="002E0328" w:rsidRPr="0067572C">
        <w:rPr>
          <w:color w:val="000000"/>
          <w:sz w:val="28"/>
          <w:szCs w:val="28"/>
          <w:lang w:val="nl-NL"/>
        </w:rPr>
        <w:t>, Ủy ban nhân dân cấp xã có liên quan xây dựng kế hoạch, chuẩn bị nội dung, chương trình tiếp đón các đoàn khách quốc tế đến thăm và làm việc với lãnh đạo thành phố.</w:t>
      </w:r>
    </w:p>
    <w:p w:rsidR="002E0328" w:rsidRPr="0067572C" w:rsidRDefault="001E433E" w:rsidP="002672E4">
      <w:pPr>
        <w:pStyle w:val="NormalWeb"/>
        <w:widowControl w:val="0"/>
        <w:shd w:val="clear" w:color="auto" w:fill="FFFFFF"/>
        <w:spacing w:before="120" w:beforeAutospacing="0" w:after="0" w:afterAutospacing="0" w:line="360" w:lineRule="exact"/>
        <w:ind w:firstLine="720"/>
        <w:jc w:val="both"/>
        <w:rPr>
          <w:color w:val="000000"/>
          <w:spacing w:val="-4"/>
          <w:sz w:val="28"/>
          <w:szCs w:val="28"/>
          <w:lang w:val="nl-NL"/>
        </w:rPr>
      </w:pPr>
      <w:r w:rsidRPr="0067572C">
        <w:rPr>
          <w:color w:val="000000"/>
          <w:spacing w:val="-4"/>
          <w:sz w:val="28"/>
          <w:szCs w:val="28"/>
          <w:lang w:val="nl-NL"/>
        </w:rPr>
        <w:t>2.</w:t>
      </w:r>
      <w:r w:rsidR="002E0328" w:rsidRPr="0067572C">
        <w:rPr>
          <w:color w:val="000000"/>
          <w:spacing w:val="-4"/>
          <w:sz w:val="28"/>
          <w:szCs w:val="28"/>
          <w:lang w:val="nl-NL"/>
        </w:rPr>
        <w:t xml:space="preserve"> Phối hợp với Công an thành phố và các cơ quan, đơn vị có liên quan xử lý những vấn đề nhạy cảm, phức tạp phát sinh trong công tác lãnh sự tại địa phương.</w:t>
      </w:r>
    </w:p>
    <w:p w:rsidR="002E0328" w:rsidRPr="0067572C" w:rsidRDefault="001E433E"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3.</w:t>
      </w:r>
      <w:r w:rsidR="002E0328" w:rsidRPr="0067572C">
        <w:rPr>
          <w:color w:val="000000"/>
          <w:sz w:val="28"/>
          <w:szCs w:val="28"/>
          <w:lang w:val="nl-NL"/>
        </w:rPr>
        <w:t xml:space="preserve"> Chủ trì, phối hợp </w:t>
      </w:r>
      <w:r w:rsidR="003160C2" w:rsidRPr="0067572C">
        <w:rPr>
          <w:color w:val="000000"/>
          <w:sz w:val="28"/>
          <w:szCs w:val="28"/>
          <w:lang w:val="nl-NL"/>
        </w:rPr>
        <w:t xml:space="preserve">với </w:t>
      </w:r>
      <w:r w:rsidR="002E0328" w:rsidRPr="0067572C">
        <w:rPr>
          <w:color w:val="000000"/>
          <w:sz w:val="28"/>
          <w:szCs w:val="28"/>
          <w:lang w:val="nl-NL"/>
        </w:rPr>
        <w:t>các cơ quan</w:t>
      </w:r>
      <w:r w:rsidR="00740F59" w:rsidRPr="0067572C">
        <w:rPr>
          <w:color w:val="000000"/>
          <w:sz w:val="28"/>
          <w:szCs w:val="28"/>
          <w:lang w:val="nl-NL"/>
        </w:rPr>
        <w:t>, đơn vị</w:t>
      </w:r>
      <w:r w:rsidR="002E0328" w:rsidRPr="0067572C">
        <w:rPr>
          <w:color w:val="000000"/>
          <w:sz w:val="28"/>
          <w:szCs w:val="28"/>
          <w:lang w:val="nl-NL"/>
        </w:rPr>
        <w:t xml:space="preserve"> có liên quan hoàn tất các thủ tục và làm đầu mối trực tiếp làm việc với các cơ quan ngoại giao, tổ chức quốc tế trong việc xử lý, bàn giao </w:t>
      </w:r>
      <w:r w:rsidR="0005039E" w:rsidRPr="0067572C">
        <w:rPr>
          <w:color w:val="000000"/>
          <w:sz w:val="28"/>
          <w:szCs w:val="28"/>
          <w:lang w:val="nl-NL"/>
        </w:rPr>
        <w:t xml:space="preserve">người nước ngoài </w:t>
      </w:r>
      <w:r w:rsidR="002E0328" w:rsidRPr="0067572C">
        <w:rPr>
          <w:color w:val="000000"/>
          <w:sz w:val="28"/>
          <w:szCs w:val="28"/>
          <w:lang w:val="nl-NL"/>
        </w:rPr>
        <w:t>bị tai nạn, ốm đau, tử nạ</w:t>
      </w:r>
      <w:r w:rsidR="006A7565" w:rsidRPr="0067572C">
        <w:rPr>
          <w:color w:val="000000"/>
          <w:sz w:val="28"/>
          <w:szCs w:val="28"/>
          <w:lang w:val="nl-NL"/>
        </w:rPr>
        <w:t>n</w:t>
      </w:r>
      <w:r w:rsidR="002E0328" w:rsidRPr="0067572C">
        <w:rPr>
          <w:color w:val="000000"/>
          <w:sz w:val="28"/>
          <w:szCs w:val="28"/>
          <w:lang w:val="nl-NL"/>
        </w:rPr>
        <w:t xml:space="preserve"> trên địa bàn thành phố.</w:t>
      </w:r>
    </w:p>
    <w:p w:rsidR="002E0328" w:rsidRPr="0067572C" w:rsidRDefault="001E433E"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 xml:space="preserve">4. </w:t>
      </w:r>
      <w:r w:rsidR="002E0328" w:rsidRPr="0067572C">
        <w:rPr>
          <w:color w:val="000000"/>
          <w:sz w:val="28"/>
          <w:szCs w:val="28"/>
          <w:lang w:val="nl-NL"/>
        </w:rPr>
        <w:t>Hướng dẫn các cơ quan, đơn vị, địa phương về thủ tục mời, đón tiếp, quản lý khách nước ngoài theo quy định.</w:t>
      </w:r>
    </w:p>
    <w:p w:rsidR="002E0328" w:rsidRPr="0067572C" w:rsidRDefault="001E433E"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5.</w:t>
      </w:r>
      <w:r w:rsidR="002E0328" w:rsidRPr="0067572C">
        <w:rPr>
          <w:color w:val="000000"/>
          <w:sz w:val="28"/>
          <w:szCs w:val="28"/>
          <w:lang w:val="nl-NL"/>
        </w:rPr>
        <w:t xml:space="preserve"> Tham mưu </w:t>
      </w:r>
      <w:r w:rsidR="00A876AB" w:rsidRPr="0067572C">
        <w:rPr>
          <w:color w:val="000000"/>
          <w:sz w:val="28"/>
          <w:szCs w:val="28"/>
          <w:lang w:val="nl-NL"/>
        </w:rPr>
        <w:t>Ủy</w:t>
      </w:r>
      <w:r w:rsidR="004A22A4" w:rsidRPr="0067572C">
        <w:rPr>
          <w:color w:val="000000"/>
          <w:sz w:val="28"/>
          <w:szCs w:val="28"/>
          <w:lang w:val="nl-NL"/>
        </w:rPr>
        <w:t xml:space="preserve"> ban nhân dân</w:t>
      </w:r>
      <w:r w:rsidR="002E0328" w:rsidRPr="0067572C">
        <w:rPr>
          <w:color w:val="000000"/>
          <w:sz w:val="28"/>
          <w:szCs w:val="28"/>
          <w:lang w:val="nl-NL"/>
        </w:rPr>
        <w:t xml:space="preserve"> thành phố trong việc phối hợp </w:t>
      </w:r>
      <w:r w:rsidR="003160C2" w:rsidRPr="0067572C">
        <w:rPr>
          <w:color w:val="000000"/>
          <w:sz w:val="28"/>
          <w:szCs w:val="28"/>
          <w:lang w:val="nl-NL"/>
        </w:rPr>
        <w:t xml:space="preserve">với </w:t>
      </w:r>
      <w:r w:rsidR="002E0328" w:rsidRPr="0067572C">
        <w:rPr>
          <w:color w:val="000000"/>
          <w:sz w:val="28"/>
          <w:szCs w:val="28"/>
          <w:lang w:val="nl-NL"/>
        </w:rPr>
        <w:t xml:space="preserve">Cục Lãnh sự - Bộ Ngoại giao giải quyết các vấn đề phát sinh đối với cá nhân tại các cơ quan lãnh sự nước ngoài hoặc Văn phòng đại diện của tổ chức quốc tế được </w:t>
      </w:r>
      <w:r w:rsidR="002E0328" w:rsidRPr="0067572C">
        <w:rPr>
          <w:color w:val="000000"/>
          <w:sz w:val="28"/>
          <w:szCs w:val="28"/>
          <w:lang w:val="nl-NL"/>
        </w:rPr>
        <w:lastRenderedPageBreak/>
        <w:t>hưởng chế độ ưu đãi, miễn trừ do Bộ Ngoại giao quản lý; việc xem xét cấp, gia hạn, sửa đổi, bổ sung địa bàn hoạt động, thu hồi giấy phép đăng ký của các tổ chức phi chính phủ trên địa bàn thành phố.</w:t>
      </w:r>
    </w:p>
    <w:p w:rsidR="002E0328" w:rsidRPr="0067572C" w:rsidRDefault="001E433E"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6.</w:t>
      </w:r>
      <w:r w:rsidR="002E0328" w:rsidRPr="0067572C">
        <w:rPr>
          <w:color w:val="000000"/>
          <w:sz w:val="28"/>
          <w:szCs w:val="28"/>
          <w:lang w:val="nl-NL"/>
        </w:rPr>
        <w:t xml:space="preserve"> Tham mưu </w:t>
      </w:r>
      <w:r w:rsidR="00A876AB" w:rsidRPr="0067572C">
        <w:rPr>
          <w:color w:val="000000"/>
          <w:sz w:val="28"/>
          <w:szCs w:val="28"/>
          <w:lang w:val="nl-NL"/>
        </w:rPr>
        <w:t>Ủy</w:t>
      </w:r>
      <w:r w:rsidR="004A22A4" w:rsidRPr="0067572C">
        <w:rPr>
          <w:color w:val="000000"/>
          <w:sz w:val="28"/>
          <w:szCs w:val="28"/>
          <w:lang w:val="nl-NL"/>
        </w:rPr>
        <w:t xml:space="preserve"> ban nhân dân</w:t>
      </w:r>
      <w:r w:rsidR="002E0328" w:rsidRPr="0067572C">
        <w:rPr>
          <w:color w:val="000000"/>
          <w:sz w:val="28"/>
          <w:szCs w:val="28"/>
          <w:lang w:val="nl-NL"/>
        </w:rPr>
        <w:t xml:space="preserve"> thành phố việc tiếp nhận và quản lý tình nguyện viên của các tổ chức nước ngoài đến làm việc </w:t>
      </w:r>
      <w:r w:rsidR="004519BD" w:rsidRPr="0067572C">
        <w:rPr>
          <w:color w:val="000000"/>
          <w:sz w:val="28"/>
          <w:szCs w:val="28"/>
          <w:lang w:val="nl-NL"/>
        </w:rPr>
        <w:t>trên địa bàn</w:t>
      </w:r>
      <w:r w:rsidR="002E0328" w:rsidRPr="0067572C">
        <w:rPr>
          <w:color w:val="000000"/>
          <w:sz w:val="28"/>
          <w:szCs w:val="28"/>
          <w:lang w:val="nl-NL"/>
        </w:rPr>
        <w:t xml:space="preserve"> thành phố.</w:t>
      </w:r>
    </w:p>
    <w:p w:rsidR="002B2F81" w:rsidRPr="0067572C" w:rsidRDefault="001E433E"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7</w:t>
      </w:r>
      <w:r w:rsidR="002E0328" w:rsidRPr="0067572C">
        <w:rPr>
          <w:color w:val="000000"/>
          <w:sz w:val="28"/>
          <w:szCs w:val="28"/>
          <w:lang w:val="nl-NL"/>
        </w:rPr>
        <w:t xml:space="preserve">. Tham gia Đoàn kiểm tra liên ngành, thực hiện kiểm tra về tuyển dụng và quản lý </w:t>
      </w:r>
      <w:r w:rsidR="005317CE" w:rsidRPr="0067572C">
        <w:rPr>
          <w:color w:val="000000"/>
          <w:sz w:val="28"/>
          <w:szCs w:val="28"/>
          <w:lang w:val="nl-NL"/>
        </w:rPr>
        <w:t>người nước ngoài</w:t>
      </w:r>
      <w:r w:rsidR="002E0328" w:rsidRPr="0067572C">
        <w:rPr>
          <w:color w:val="000000"/>
          <w:sz w:val="28"/>
          <w:szCs w:val="28"/>
          <w:lang w:val="nl-NL"/>
        </w:rPr>
        <w:t xml:space="preserve"> làm việc tại các doanh nghiệp, tổ chức trên địa bàn thành phố.</w:t>
      </w:r>
    </w:p>
    <w:p w:rsidR="003D0BBE" w:rsidRPr="0067572C" w:rsidRDefault="003D0BBE" w:rsidP="002672E4">
      <w:pPr>
        <w:pStyle w:val="NormalWeb"/>
        <w:widowControl w:val="0"/>
        <w:shd w:val="clear" w:color="auto" w:fill="FFFFFF"/>
        <w:spacing w:before="120" w:beforeAutospacing="0" w:after="0" w:afterAutospacing="0" w:line="360" w:lineRule="exact"/>
        <w:ind w:firstLine="720"/>
        <w:jc w:val="both"/>
        <w:rPr>
          <w:b/>
          <w:color w:val="000000"/>
          <w:sz w:val="28"/>
          <w:szCs w:val="28"/>
          <w:lang w:val="nl-NL"/>
        </w:rPr>
      </w:pPr>
      <w:r w:rsidRPr="0067572C">
        <w:rPr>
          <w:b/>
          <w:color w:val="000000"/>
          <w:sz w:val="28"/>
          <w:szCs w:val="28"/>
          <w:lang w:val="nl-NL"/>
        </w:rPr>
        <w:t>Điều 19. Thanh tra thành phố</w:t>
      </w:r>
    </w:p>
    <w:p w:rsidR="003D0BBE" w:rsidRPr="0067572C" w:rsidRDefault="003D0BBE" w:rsidP="002672E4">
      <w:pPr>
        <w:widowControl w:val="0"/>
        <w:shd w:val="clear" w:color="auto" w:fill="FFFFFF"/>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1. Chủ trì, phối hợp với Công an t</w:t>
      </w:r>
      <w:r w:rsidR="005766CA" w:rsidRPr="0067572C">
        <w:rPr>
          <w:rFonts w:ascii="Times New Roman" w:hAnsi="Times New Roman"/>
          <w:color w:val="000000"/>
          <w:szCs w:val="28"/>
          <w:lang w:val="nl-NL"/>
        </w:rPr>
        <w:t>hành phố</w:t>
      </w:r>
      <w:r w:rsidRPr="0067572C">
        <w:rPr>
          <w:rFonts w:ascii="Times New Roman" w:hAnsi="Times New Roman"/>
          <w:color w:val="000000"/>
          <w:szCs w:val="28"/>
          <w:lang w:val="nl-NL"/>
        </w:rPr>
        <w:t xml:space="preserve">, Sở Nội vụ xây dựng kế hoạch thanh tra, kiểm tra việc thực hiện </w:t>
      </w:r>
      <w:r w:rsidR="00A876AB" w:rsidRPr="0067572C">
        <w:rPr>
          <w:rFonts w:ascii="Times New Roman" w:hAnsi="Times New Roman"/>
          <w:iCs/>
          <w:color w:val="000000"/>
          <w:szCs w:val="28"/>
          <w:lang w:val="vi-VN"/>
        </w:rPr>
        <w:t>Luật số 47/2014/QH13 được sửa đổi, bổ sung bởi Luật số 51/2019/QH14</w:t>
      </w:r>
      <w:r w:rsidR="00970B72" w:rsidRPr="0067572C">
        <w:rPr>
          <w:rFonts w:ascii="Times New Roman" w:hAnsi="Times New Roman"/>
          <w:iCs/>
          <w:color w:val="000000"/>
          <w:szCs w:val="28"/>
          <w:lang w:val="nl-NL"/>
        </w:rPr>
        <w:t>,</w:t>
      </w:r>
      <w:r w:rsidR="00A876AB" w:rsidRPr="0067572C">
        <w:rPr>
          <w:rFonts w:ascii="Times New Roman" w:hAnsi="Times New Roman"/>
          <w:iCs/>
          <w:color w:val="000000"/>
          <w:szCs w:val="28"/>
          <w:lang w:val="vi-VN"/>
        </w:rPr>
        <w:t xml:space="preserve"> Luật số 23/2023/QH15</w:t>
      </w:r>
      <w:r w:rsidRPr="0067572C">
        <w:rPr>
          <w:rFonts w:ascii="Times New Roman" w:hAnsi="Times New Roman"/>
          <w:color w:val="000000"/>
          <w:szCs w:val="28"/>
          <w:lang w:val="nl-NL"/>
        </w:rPr>
        <w:t xml:space="preserve"> của các cơ quan, đơn vị, cá nhân thuộc phạm vi quản lý của Ủy ban nhân dân thành phố.</w:t>
      </w:r>
    </w:p>
    <w:p w:rsidR="003D0BBE" w:rsidRPr="0067572C" w:rsidRDefault="003D0BBE" w:rsidP="002672E4">
      <w:pPr>
        <w:widowControl w:val="0"/>
        <w:shd w:val="clear" w:color="auto" w:fill="FFFFFF"/>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2. Hướng dẫn trình tự, thủ tục và phối hợp với các cơ quan, đơn vị thuộc phạm vi quản lý của Ủy ban nhân dân thành phố thực hiện việc giải quyết khiếu nại, tố cáo về nhập cảnh, xuất cảnh, quá cảnh, cư trú của người nước ngoài tại Việt Nam theo quy định của Luật Khiếu nại</w:t>
      </w:r>
      <w:r w:rsidR="004519BD" w:rsidRPr="0067572C">
        <w:rPr>
          <w:rFonts w:ascii="Times New Roman" w:hAnsi="Times New Roman"/>
          <w:color w:val="000000"/>
          <w:szCs w:val="28"/>
          <w:lang w:val="nl-NL"/>
        </w:rPr>
        <w:t xml:space="preserve"> số 02/2011/QH13 được sửa đổi, bổ sung bởi Luật số 42/2013/QH14, Luật số 81/2025/QH15, Luật số 84/2025/QH15 và Luật số 136/2025/QH15</w:t>
      </w:r>
      <w:r w:rsidRPr="0067572C">
        <w:rPr>
          <w:rFonts w:ascii="Times New Roman" w:hAnsi="Times New Roman"/>
          <w:color w:val="000000"/>
          <w:szCs w:val="28"/>
          <w:lang w:val="nl-NL"/>
        </w:rPr>
        <w:t>, Luật Tố cáo</w:t>
      </w:r>
      <w:r w:rsidR="004519BD" w:rsidRPr="0067572C">
        <w:rPr>
          <w:rFonts w:ascii="Times New Roman" w:hAnsi="Times New Roman"/>
          <w:color w:val="000000"/>
          <w:szCs w:val="28"/>
          <w:lang w:val="nl-NL"/>
        </w:rPr>
        <w:t xml:space="preserve"> số 25/2018/QH14 đã được sửa đổi, bổ sung bởi Luật số 59/202</w:t>
      </w:r>
      <w:r w:rsidR="007E4E59" w:rsidRPr="0067572C">
        <w:rPr>
          <w:rFonts w:ascii="Times New Roman" w:hAnsi="Times New Roman"/>
          <w:color w:val="000000"/>
          <w:szCs w:val="28"/>
          <w:lang w:val="nl-NL"/>
        </w:rPr>
        <w:t>0/QH14</w:t>
      </w:r>
      <w:r w:rsidR="004519BD" w:rsidRPr="0067572C">
        <w:rPr>
          <w:rFonts w:ascii="Times New Roman" w:hAnsi="Times New Roman"/>
          <w:color w:val="000000"/>
          <w:szCs w:val="28"/>
          <w:lang w:val="nl-NL"/>
        </w:rPr>
        <w:t>, Luật số 81/2025/QH15, Luật số 84/2025/QH15 và Luật số 136/2025/QH15</w:t>
      </w:r>
      <w:r w:rsidRPr="0067572C">
        <w:rPr>
          <w:rFonts w:ascii="Times New Roman" w:hAnsi="Times New Roman"/>
          <w:color w:val="000000"/>
          <w:szCs w:val="28"/>
          <w:lang w:val="nl-NL"/>
        </w:rPr>
        <w:t>.</w:t>
      </w:r>
    </w:p>
    <w:p w:rsidR="003D0BBE" w:rsidRPr="0067572C" w:rsidRDefault="003D0BBE" w:rsidP="002672E4">
      <w:pPr>
        <w:widowControl w:val="0"/>
        <w:shd w:val="clear" w:color="auto" w:fill="FFFFFF"/>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 xml:space="preserve">3. Phối hợp với các sở, ban, ngành </w:t>
      </w:r>
      <w:r w:rsidR="00E23D54" w:rsidRPr="0067572C">
        <w:rPr>
          <w:rFonts w:ascii="Times New Roman" w:hAnsi="Times New Roman"/>
          <w:color w:val="000000"/>
          <w:szCs w:val="28"/>
          <w:lang w:val="nl-NL"/>
        </w:rPr>
        <w:t xml:space="preserve">thành phố </w:t>
      </w:r>
      <w:r w:rsidRPr="0067572C">
        <w:rPr>
          <w:rFonts w:ascii="Times New Roman" w:hAnsi="Times New Roman"/>
          <w:color w:val="000000"/>
          <w:szCs w:val="28"/>
          <w:lang w:val="nl-NL"/>
        </w:rPr>
        <w:t xml:space="preserve">và các </w:t>
      </w:r>
      <w:r w:rsidR="00682205" w:rsidRPr="0067572C">
        <w:rPr>
          <w:rFonts w:ascii="Times New Roman" w:hAnsi="Times New Roman"/>
          <w:color w:val="000000"/>
          <w:szCs w:val="28"/>
          <w:lang w:val="nl-NL"/>
        </w:rPr>
        <w:t xml:space="preserve">cơ quan, </w:t>
      </w:r>
      <w:r w:rsidRPr="0067572C">
        <w:rPr>
          <w:rFonts w:ascii="Times New Roman" w:hAnsi="Times New Roman"/>
          <w:color w:val="000000"/>
          <w:szCs w:val="28"/>
          <w:lang w:val="nl-NL"/>
        </w:rPr>
        <w:t>đơn vị</w:t>
      </w:r>
      <w:r w:rsidR="00682205" w:rsidRPr="0067572C">
        <w:rPr>
          <w:rFonts w:ascii="Times New Roman" w:hAnsi="Times New Roman"/>
          <w:color w:val="000000"/>
          <w:szCs w:val="28"/>
          <w:lang w:val="nl-NL"/>
        </w:rPr>
        <w:t xml:space="preserve"> có</w:t>
      </w:r>
      <w:r w:rsidRPr="0067572C">
        <w:rPr>
          <w:rFonts w:ascii="Times New Roman" w:hAnsi="Times New Roman"/>
          <w:color w:val="000000"/>
          <w:szCs w:val="28"/>
          <w:lang w:val="nl-NL"/>
        </w:rPr>
        <w:t xml:space="preserve"> liên quan định kỳ, đột xuất tổ chức thanh tra, kiểm tra liên ngành trong việc thực hiện quản lý người nước ngoài cư trú, hoạt động trên địa bàn thành phố.</w:t>
      </w:r>
    </w:p>
    <w:p w:rsidR="00B44890" w:rsidRPr="0067572C" w:rsidRDefault="00B44890" w:rsidP="002672E4">
      <w:pPr>
        <w:widowControl w:val="0"/>
        <w:shd w:val="clear" w:color="auto" w:fill="FFFFFF"/>
        <w:spacing w:before="120" w:line="360" w:lineRule="exact"/>
        <w:ind w:firstLine="720"/>
        <w:jc w:val="both"/>
        <w:rPr>
          <w:rFonts w:ascii="Times New Roman" w:hAnsi="Times New Roman"/>
          <w:color w:val="000000"/>
          <w:szCs w:val="28"/>
          <w:lang w:val="nl-NL"/>
        </w:rPr>
      </w:pPr>
      <w:bookmarkStart w:id="3" w:name="dieu_20"/>
      <w:r w:rsidRPr="0067572C">
        <w:rPr>
          <w:rFonts w:ascii="Times New Roman" w:hAnsi="Times New Roman"/>
          <w:b/>
          <w:bCs/>
          <w:color w:val="000000"/>
          <w:szCs w:val="28"/>
          <w:lang w:val="nl-NL"/>
        </w:rPr>
        <w:t>Điều 20. Sở Xây dựng</w:t>
      </w:r>
      <w:bookmarkEnd w:id="3"/>
    </w:p>
    <w:p w:rsidR="00B44890" w:rsidRPr="0067572C" w:rsidRDefault="00B44890" w:rsidP="002672E4">
      <w:pPr>
        <w:widowControl w:val="0"/>
        <w:shd w:val="clear" w:color="auto" w:fill="FFFFFF"/>
        <w:spacing w:before="120" w:line="360" w:lineRule="exact"/>
        <w:ind w:firstLine="720"/>
        <w:jc w:val="both"/>
        <w:rPr>
          <w:rFonts w:ascii="Times New Roman" w:hAnsi="Times New Roman"/>
          <w:color w:val="000000"/>
          <w:spacing w:val="-4"/>
          <w:szCs w:val="28"/>
          <w:lang w:val="nl-NL"/>
        </w:rPr>
      </w:pPr>
      <w:r w:rsidRPr="0067572C">
        <w:rPr>
          <w:rFonts w:ascii="Times New Roman" w:hAnsi="Times New Roman"/>
          <w:color w:val="000000"/>
          <w:spacing w:val="-4"/>
          <w:szCs w:val="28"/>
          <w:lang w:val="nl-NL"/>
        </w:rPr>
        <w:t>1. Chủ trì, phối hợp với Công an t</w:t>
      </w:r>
      <w:r w:rsidR="005766CA" w:rsidRPr="0067572C">
        <w:rPr>
          <w:rFonts w:ascii="Times New Roman" w:hAnsi="Times New Roman"/>
          <w:color w:val="000000"/>
          <w:spacing w:val="-4"/>
          <w:szCs w:val="28"/>
          <w:lang w:val="nl-NL"/>
        </w:rPr>
        <w:t>hành phố</w:t>
      </w:r>
      <w:r w:rsidRPr="0067572C">
        <w:rPr>
          <w:rFonts w:ascii="Times New Roman" w:hAnsi="Times New Roman"/>
          <w:color w:val="000000"/>
          <w:spacing w:val="-4"/>
          <w:szCs w:val="28"/>
          <w:lang w:val="nl-NL"/>
        </w:rPr>
        <w:t xml:space="preserve"> và các </w:t>
      </w:r>
      <w:r w:rsidR="003F3252" w:rsidRPr="0067572C">
        <w:rPr>
          <w:rFonts w:ascii="Times New Roman" w:hAnsi="Times New Roman"/>
          <w:color w:val="000000"/>
          <w:spacing w:val="-4"/>
          <w:szCs w:val="28"/>
          <w:lang w:val="nl-NL"/>
        </w:rPr>
        <w:t xml:space="preserve">cơ quan, </w:t>
      </w:r>
      <w:r w:rsidRPr="0067572C">
        <w:rPr>
          <w:rFonts w:ascii="Times New Roman" w:hAnsi="Times New Roman"/>
          <w:color w:val="000000"/>
          <w:spacing w:val="-4"/>
          <w:szCs w:val="28"/>
          <w:lang w:val="nl-NL"/>
        </w:rPr>
        <w:t>đ</w:t>
      </w:r>
      <w:r w:rsidR="003160C2" w:rsidRPr="0067572C">
        <w:rPr>
          <w:rFonts w:ascii="Times New Roman" w:hAnsi="Times New Roman"/>
          <w:color w:val="000000"/>
          <w:spacing w:val="-4"/>
          <w:szCs w:val="28"/>
          <w:lang w:val="nl-NL"/>
        </w:rPr>
        <w:t xml:space="preserve">ơn vị có liên quan tham mưu </w:t>
      </w:r>
      <w:r w:rsidR="007F173F" w:rsidRPr="0067572C">
        <w:rPr>
          <w:rFonts w:ascii="Times New Roman" w:hAnsi="Times New Roman"/>
          <w:color w:val="000000"/>
          <w:spacing w:val="-4"/>
          <w:szCs w:val="28"/>
          <w:lang w:val="nl-NL"/>
        </w:rPr>
        <w:t>Ủy</w:t>
      </w:r>
      <w:r w:rsidRPr="0067572C">
        <w:rPr>
          <w:rFonts w:ascii="Times New Roman" w:hAnsi="Times New Roman"/>
          <w:color w:val="000000"/>
          <w:spacing w:val="-4"/>
          <w:szCs w:val="28"/>
          <w:lang w:val="nl-NL"/>
        </w:rPr>
        <w:t xml:space="preserve"> ban nhân dân t</w:t>
      </w:r>
      <w:r w:rsidR="005766CA" w:rsidRPr="0067572C">
        <w:rPr>
          <w:rFonts w:ascii="Times New Roman" w:hAnsi="Times New Roman"/>
          <w:color w:val="000000"/>
          <w:spacing w:val="-4"/>
          <w:szCs w:val="28"/>
          <w:lang w:val="nl-NL"/>
        </w:rPr>
        <w:t>hành phố</w:t>
      </w:r>
      <w:r w:rsidRPr="0067572C">
        <w:rPr>
          <w:rFonts w:ascii="Times New Roman" w:hAnsi="Times New Roman"/>
          <w:color w:val="000000"/>
          <w:spacing w:val="-4"/>
          <w:szCs w:val="28"/>
          <w:lang w:val="nl-NL"/>
        </w:rPr>
        <w:t xml:space="preserve"> các vấn đề liên quan đến sở hữu và sử dụng nhà ở, phương tiện giao thông của người nước ngoài trên địa bàn t</w:t>
      </w:r>
      <w:r w:rsidR="005766CA" w:rsidRPr="0067572C">
        <w:rPr>
          <w:rFonts w:ascii="Times New Roman" w:hAnsi="Times New Roman"/>
          <w:color w:val="000000"/>
          <w:spacing w:val="-4"/>
          <w:szCs w:val="28"/>
          <w:lang w:val="nl-NL"/>
        </w:rPr>
        <w:t>hành phố</w:t>
      </w:r>
      <w:r w:rsidRPr="0067572C">
        <w:rPr>
          <w:rFonts w:ascii="Times New Roman" w:hAnsi="Times New Roman"/>
          <w:color w:val="000000"/>
          <w:spacing w:val="-4"/>
          <w:szCs w:val="28"/>
          <w:lang w:val="nl-NL"/>
        </w:rPr>
        <w:t>.</w:t>
      </w:r>
    </w:p>
    <w:p w:rsidR="00B44890" w:rsidRPr="0067572C" w:rsidRDefault="00B44890" w:rsidP="002672E4">
      <w:pPr>
        <w:widowControl w:val="0"/>
        <w:shd w:val="clear" w:color="auto" w:fill="FFFFFF"/>
        <w:spacing w:before="120" w:line="360" w:lineRule="exact"/>
        <w:ind w:firstLine="720"/>
        <w:jc w:val="both"/>
        <w:rPr>
          <w:rFonts w:ascii="Times New Roman" w:hAnsi="Times New Roman"/>
          <w:color w:val="000000"/>
          <w:szCs w:val="28"/>
          <w:lang w:val="nl-NL"/>
        </w:rPr>
      </w:pPr>
      <w:r w:rsidRPr="0067572C">
        <w:rPr>
          <w:rFonts w:ascii="Times New Roman" w:hAnsi="Times New Roman"/>
          <w:color w:val="000000"/>
          <w:szCs w:val="28"/>
          <w:lang w:val="nl-NL"/>
        </w:rPr>
        <w:t xml:space="preserve">2. Chủ trì, phối hợp với các </w:t>
      </w:r>
      <w:r w:rsidR="003F3252" w:rsidRPr="0067572C">
        <w:rPr>
          <w:rFonts w:ascii="Times New Roman" w:hAnsi="Times New Roman"/>
          <w:color w:val="000000"/>
          <w:szCs w:val="28"/>
          <w:lang w:val="nl-NL"/>
        </w:rPr>
        <w:t xml:space="preserve">cơ quan, </w:t>
      </w:r>
      <w:r w:rsidRPr="0067572C">
        <w:rPr>
          <w:rFonts w:ascii="Times New Roman" w:hAnsi="Times New Roman"/>
          <w:color w:val="000000"/>
          <w:szCs w:val="28"/>
          <w:lang w:val="nl-NL"/>
        </w:rPr>
        <w:t>đơn vị có liên quan quản lý việc bán, cho thuê, cho thuê mua nhà ở cho người nước ngoài; kiểm tra việc thực hiện quy định pháp luật tại các dự án có người nước ngoài mua, thuê nhà.</w:t>
      </w:r>
    </w:p>
    <w:p w:rsidR="005317CE" w:rsidRPr="0067572C" w:rsidRDefault="005317CE" w:rsidP="002672E4">
      <w:pPr>
        <w:pStyle w:val="Vnbnnidung20"/>
        <w:shd w:val="clear" w:color="auto" w:fill="auto"/>
        <w:spacing w:before="120" w:after="0" w:line="360" w:lineRule="exact"/>
        <w:ind w:firstLine="720"/>
        <w:rPr>
          <w:color w:val="000000"/>
          <w:sz w:val="28"/>
          <w:szCs w:val="28"/>
          <w:lang w:val="nl-NL" w:eastAsia="vi-VN" w:bidi="vi-VN"/>
        </w:rPr>
      </w:pPr>
      <w:r w:rsidRPr="0067572C">
        <w:rPr>
          <w:b/>
          <w:color w:val="000000"/>
          <w:sz w:val="28"/>
          <w:szCs w:val="28"/>
          <w:lang w:val="nl-NL" w:eastAsia="vi-VN" w:bidi="vi-VN"/>
        </w:rPr>
        <w:t xml:space="preserve">Điều </w:t>
      </w:r>
      <w:r w:rsidR="00B44890" w:rsidRPr="0067572C">
        <w:rPr>
          <w:b/>
          <w:color w:val="000000"/>
          <w:sz w:val="28"/>
          <w:szCs w:val="28"/>
          <w:lang w:val="nl-NL" w:eastAsia="vi-VN" w:bidi="vi-VN"/>
        </w:rPr>
        <w:t>21</w:t>
      </w:r>
      <w:r w:rsidR="004D0226" w:rsidRPr="0067572C">
        <w:rPr>
          <w:b/>
          <w:color w:val="000000"/>
          <w:sz w:val="28"/>
          <w:szCs w:val="28"/>
          <w:lang w:val="nl-NL" w:eastAsia="vi-VN" w:bidi="vi-VN"/>
        </w:rPr>
        <w:t>.</w:t>
      </w:r>
      <w:r w:rsidR="004C0B66" w:rsidRPr="0067572C">
        <w:rPr>
          <w:b/>
          <w:color w:val="000000"/>
          <w:sz w:val="28"/>
          <w:szCs w:val="28"/>
          <w:lang w:val="nl-NL" w:eastAsia="vi-VN" w:bidi="vi-VN"/>
        </w:rPr>
        <w:t xml:space="preserve"> </w:t>
      </w:r>
      <w:r w:rsidR="004C0B66" w:rsidRPr="0067572C">
        <w:rPr>
          <w:b/>
          <w:color w:val="000000"/>
          <w:sz w:val="28"/>
          <w:szCs w:val="28"/>
          <w:lang w:eastAsia="vi-VN" w:bidi="vi-VN"/>
        </w:rPr>
        <w:t xml:space="preserve">Thuế </w:t>
      </w:r>
      <w:r w:rsidR="00B12999" w:rsidRPr="0067572C">
        <w:rPr>
          <w:b/>
          <w:color w:val="000000"/>
          <w:sz w:val="28"/>
          <w:szCs w:val="28"/>
          <w:lang w:val="nl-NL" w:eastAsia="vi-VN" w:bidi="vi-VN"/>
        </w:rPr>
        <w:t>thành phố</w:t>
      </w:r>
      <w:r w:rsidR="003160C2" w:rsidRPr="0067572C">
        <w:rPr>
          <w:b/>
          <w:color w:val="000000"/>
          <w:sz w:val="28"/>
          <w:szCs w:val="28"/>
          <w:lang w:val="nl-NL" w:eastAsia="vi-VN" w:bidi="vi-VN"/>
        </w:rPr>
        <w:t xml:space="preserve"> Cần Thơ</w:t>
      </w:r>
    </w:p>
    <w:p w:rsidR="004C0B66" w:rsidRPr="0067572C" w:rsidRDefault="00B12999" w:rsidP="002672E4">
      <w:pPr>
        <w:pStyle w:val="Vnbnnidung20"/>
        <w:shd w:val="clear" w:color="auto" w:fill="auto"/>
        <w:spacing w:before="120" w:after="0" w:line="360" w:lineRule="exact"/>
        <w:ind w:firstLine="720"/>
        <w:rPr>
          <w:color w:val="000000"/>
          <w:sz w:val="28"/>
          <w:szCs w:val="28"/>
        </w:rPr>
      </w:pPr>
      <w:r w:rsidRPr="0067572C">
        <w:rPr>
          <w:color w:val="000000"/>
          <w:spacing w:val="-2"/>
          <w:sz w:val="28"/>
          <w:szCs w:val="28"/>
          <w:lang w:val="nl-NL" w:eastAsia="vi-VN" w:bidi="vi-VN"/>
        </w:rPr>
        <w:t xml:space="preserve">Phối hợp </w:t>
      </w:r>
      <w:r w:rsidR="003160C2" w:rsidRPr="0067572C">
        <w:rPr>
          <w:color w:val="000000"/>
          <w:spacing w:val="-2"/>
          <w:sz w:val="28"/>
          <w:szCs w:val="28"/>
          <w:lang w:val="nl-NL" w:eastAsia="vi-VN" w:bidi="vi-VN"/>
        </w:rPr>
        <w:t xml:space="preserve">với </w:t>
      </w:r>
      <w:r w:rsidRPr="0067572C">
        <w:rPr>
          <w:color w:val="000000"/>
          <w:spacing w:val="-2"/>
          <w:sz w:val="28"/>
          <w:szCs w:val="28"/>
          <w:lang w:val="nl-NL" w:eastAsia="vi-VN" w:bidi="vi-VN"/>
        </w:rPr>
        <w:t xml:space="preserve">các sở, </w:t>
      </w:r>
      <w:r w:rsidR="003F3252" w:rsidRPr="0067572C">
        <w:rPr>
          <w:color w:val="000000"/>
          <w:spacing w:val="-2"/>
          <w:sz w:val="28"/>
          <w:szCs w:val="28"/>
          <w:lang w:val="nl-NL" w:eastAsia="vi-VN" w:bidi="vi-VN"/>
        </w:rPr>
        <w:t xml:space="preserve">ban, ngành </w:t>
      </w:r>
      <w:r w:rsidR="00E23D54" w:rsidRPr="0067572C">
        <w:rPr>
          <w:color w:val="000000"/>
          <w:spacing w:val="-2"/>
          <w:sz w:val="28"/>
          <w:szCs w:val="28"/>
          <w:lang w:val="nl-NL" w:eastAsia="vi-VN" w:bidi="vi-VN"/>
        </w:rPr>
        <w:t xml:space="preserve">thành phố </w:t>
      </w:r>
      <w:r w:rsidR="003F3252" w:rsidRPr="0067572C">
        <w:rPr>
          <w:color w:val="000000"/>
          <w:spacing w:val="-2"/>
          <w:sz w:val="28"/>
          <w:szCs w:val="28"/>
          <w:lang w:val="nl-NL" w:eastAsia="vi-VN" w:bidi="vi-VN"/>
        </w:rPr>
        <w:t>và các</w:t>
      </w:r>
      <w:r w:rsidRPr="0067572C">
        <w:rPr>
          <w:color w:val="000000"/>
          <w:spacing w:val="-2"/>
          <w:sz w:val="28"/>
          <w:szCs w:val="28"/>
          <w:lang w:val="nl-NL" w:eastAsia="vi-VN" w:bidi="vi-VN"/>
        </w:rPr>
        <w:t xml:space="preserve"> cơ quan</w:t>
      </w:r>
      <w:r w:rsidR="003F3252" w:rsidRPr="0067572C">
        <w:rPr>
          <w:color w:val="000000"/>
          <w:spacing w:val="-2"/>
          <w:sz w:val="28"/>
          <w:szCs w:val="28"/>
          <w:lang w:val="nl-NL" w:eastAsia="vi-VN" w:bidi="vi-VN"/>
        </w:rPr>
        <w:t>, đơn vị có</w:t>
      </w:r>
      <w:r w:rsidRPr="0067572C">
        <w:rPr>
          <w:color w:val="000000"/>
          <w:spacing w:val="-2"/>
          <w:sz w:val="28"/>
          <w:szCs w:val="28"/>
          <w:lang w:val="nl-NL" w:eastAsia="vi-VN" w:bidi="vi-VN"/>
        </w:rPr>
        <w:t xml:space="preserve"> liên quan q</w:t>
      </w:r>
      <w:r w:rsidRPr="0067572C">
        <w:rPr>
          <w:color w:val="000000"/>
          <w:spacing w:val="-2"/>
          <w:sz w:val="28"/>
          <w:szCs w:val="28"/>
          <w:lang w:eastAsia="vi-VN" w:bidi="vi-VN"/>
        </w:rPr>
        <w:t xml:space="preserve">uản lý </w:t>
      </w:r>
      <w:r w:rsidRPr="0067572C">
        <w:rPr>
          <w:color w:val="000000"/>
          <w:spacing w:val="-2"/>
          <w:sz w:val="28"/>
          <w:szCs w:val="28"/>
          <w:lang w:val="nl-NL" w:eastAsia="vi-VN" w:bidi="vi-VN"/>
        </w:rPr>
        <w:t xml:space="preserve">việc </w:t>
      </w:r>
      <w:r w:rsidRPr="0067572C">
        <w:rPr>
          <w:color w:val="000000"/>
          <w:spacing w:val="-2"/>
          <w:sz w:val="28"/>
          <w:szCs w:val="28"/>
          <w:lang w:eastAsia="vi-VN" w:bidi="vi-VN"/>
        </w:rPr>
        <w:t xml:space="preserve">chấp hành nghĩa vụ nộp thuế của </w:t>
      </w:r>
      <w:r w:rsidRPr="0067572C">
        <w:rPr>
          <w:color w:val="000000"/>
          <w:spacing w:val="-2"/>
          <w:sz w:val="28"/>
          <w:szCs w:val="28"/>
          <w:lang w:val="nl-NL" w:eastAsia="vi-VN" w:bidi="vi-VN"/>
        </w:rPr>
        <w:t xml:space="preserve">người </w:t>
      </w:r>
      <w:r w:rsidRPr="0067572C">
        <w:rPr>
          <w:color w:val="000000"/>
          <w:spacing w:val="-2"/>
          <w:sz w:val="28"/>
          <w:szCs w:val="28"/>
          <w:lang w:eastAsia="vi-VN" w:bidi="vi-VN"/>
        </w:rPr>
        <w:t xml:space="preserve">lao động nước ngoài làm việc trên địa bàn </w:t>
      </w:r>
      <w:r w:rsidRPr="0067572C">
        <w:rPr>
          <w:color w:val="000000"/>
          <w:spacing w:val="-2"/>
          <w:sz w:val="28"/>
          <w:szCs w:val="28"/>
          <w:lang w:val="nl-NL" w:eastAsia="vi-VN" w:bidi="vi-VN"/>
        </w:rPr>
        <w:t>thành phố</w:t>
      </w:r>
      <w:r w:rsidRPr="0067572C">
        <w:rPr>
          <w:color w:val="000000"/>
          <w:spacing w:val="-2"/>
          <w:sz w:val="28"/>
          <w:szCs w:val="28"/>
          <w:lang w:eastAsia="vi-VN" w:bidi="vi-VN"/>
        </w:rPr>
        <w:t xml:space="preserve">; </w:t>
      </w:r>
      <w:r w:rsidRPr="0067572C">
        <w:rPr>
          <w:color w:val="000000"/>
          <w:spacing w:val="-2"/>
          <w:sz w:val="28"/>
          <w:szCs w:val="28"/>
          <w:lang w:val="nl-NL" w:eastAsia="vi-VN" w:bidi="vi-VN"/>
        </w:rPr>
        <w:t>khi</w:t>
      </w:r>
      <w:r w:rsidR="00A876AB" w:rsidRPr="0067572C">
        <w:rPr>
          <w:color w:val="000000"/>
          <w:spacing w:val="-2"/>
          <w:sz w:val="28"/>
          <w:szCs w:val="28"/>
          <w:lang w:val="nl-NL" w:eastAsia="vi-VN" w:bidi="vi-VN"/>
        </w:rPr>
        <w:t xml:space="preserve"> có</w:t>
      </w:r>
      <w:r w:rsidRPr="0067572C">
        <w:rPr>
          <w:color w:val="000000"/>
          <w:spacing w:val="-2"/>
          <w:sz w:val="28"/>
          <w:szCs w:val="28"/>
          <w:lang w:val="nl-NL" w:eastAsia="vi-VN" w:bidi="vi-VN"/>
        </w:rPr>
        <w:t xml:space="preserve"> phát sinh cung cấp </w:t>
      </w:r>
      <w:r w:rsidR="00454DE0" w:rsidRPr="0067572C">
        <w:rPr>
          <w:color w:val="000000"/>
          <w:spacing w:val="-2"/>
          <w:sz w:val="28"/>
          <w:szCs w:val="28"/>
          <w:lang w:val="nl-NL" w:eastAsia="vi-VN" w:bidi="vi-VN"/>
        </w:rPr>
        <w:t xml:space="preserve">cho </w:t>
      </w:r>
      <w:r w:rsidRPr="0067572C">
        <w:rPr>
          <w:color w:val="000000"/>
          <w:spacing w:val="-2"/>
          <w:sz w:val="28"/>
          <w:szCs w:val="28"/>
          <w:lang w:eastAsia="vi-VN" w:bidi="vi-VN"/>
        </w:rPr>
        <w:t xml:space="preserve">Công an </w:t>
      </w:r>
      <w:r w:rsidRPr="0067572C">
        <w:rPr>
          <w:color w:val="000000"/>
          <w:spacing w:val="-2"/>
          <w:sz w:val="28"/>
          <w:szCs w:val="28"/>
          <w:lang w:val="nl-NL" w:eastAsia="vi-VN" w:bidi="vi-VN"/>
        </w:rPr>
        <w:t>thành phố</w:t>
      </w:r>
      <w:r w:rsidRPr="0067572C">
        <w:rPr>
          <w:color w:val="000000"/>
          <w:spacing w:val="-2"/>
          <w:sz w:val="28"/>
          <w:szCs w:val="28"/>
          <w:lang w:eastAsia="vi-VN" w:bidi="vi-VN"/>
        </w:rPr>
        <w:t xml:space="preserve"> </w:t>
      </w:r>
      <w:r w:rsidR="00D56BA5" w:rsidRPr="0067572C">
        <w:rPr>
          <w:color w:val="000000"/>
          <w:spacing w:val="-2"/>
          <w:sz w:val="28"/>
          <w:szCs w:val="28"/>
          <w:lang w:val="nl-NL" w:eastAsia="vi-VN" w:bidi="vi-VN"/>
        </w:rPr>
        <w:t xml:space="preserve">và các cơ quan, đơn vị </w:t>
      </w:r>
      <w:r w:rsidR="003F3252" w:rsidRPr="0067572C">
        <w:rPr>
          <w:color w:val="000000"/>
          <w:spacing w:val="-2"/>
          <w:sz w:val="28"/>
          <w:szCs w:val="28"/>
          <w:lang w:val="nl-NL" w:eastAsia="vi-VN" w:bidi="vi-VN"/>
        </w:rPr>
        <w:t xml:space="preserve">có </w:t>
      </w:r>
      <w:r w:rsidRPr="0067572C">
        <w:rPr>
          <w:color w:val="000000"/>
          <w:spacing w:val="-2"/>
          <w:sz w:val="28"/>
          <w:szCs w:val="28"/>
          <w:lang w:val="nl-NL" w:eastAsia="vi-VN" w:bidi="vi-VN"/>
        </w:rPr>
        <w:t xml:space="preserve">liên quan </w:t>
      </w:r>
      <w:r w:rsidRPr="0067572C">
        <w:rPr>
          <w:color w:val="000000"/>
          <w:spacing w:val="-2"/>
          <w:sz w:val="28"/>
          <w:szCs w:val="28"/>
          <w:lang w:eastAsia="vi-VN" w:bidi="vi-VN"/>
        </w:rPr>
        <w:t xml:space="preserve">thông tin về các cá nhân, tổ chức người nước </w:t>
      </w:r>
      <w:r w:rsidRPr="0067572C">
        <w:rPr>
          <w:color w:val="000000"/>
          <w:spacing w:val="-2"/>
          <w:sz w:val="28"/>
          <w:szCs w:val="28"/>
          <w:lang w:eastAsia="vi-VN" w:bidi="vi-VN"/>
        </w:rPr>
        <w:lastRenderedPageBreak/>
        <w:t>ngoài có dấu hiệu trốn</w:t>
      </w:r>
      <w:r w:rsidRPr="0067572C">
        <w:rPr>
          <w:color w:val="000000"/>
          <w:sz w:val="28"/>
          <w:szCs w:val="28"/>
          <w:lang w:eastAsia="vi-VN" w:bidi="vi-VN"/>
        </w:rPr>
        <w:t xml:space="preserve"> thuế, nợ thuế để phối hợp ngăn </w:t>
      </w:r>
      <w:r w:rsidRPr="0067572C">
        <w:rPr>
          <w:color w:val="000000"/>
          <w:sz w:val="28"/>
          <w:szCs w:val="28"/>
          <w:lang w:val="nl-NL" w:eastAsia="vi-VN" w:bidi="vi-VN"/>
        </w:rPr>
        <w:t>chặn,</w:t>
      </w:r>
      <w:r w:rsidRPr="0067572C">
        <w:rPr>
          <w:color w:val="000000"/>
          <w:sz w:val="28"/>
          <w:szCs w:val="28"/>
          <w:lang w:eastAsia="vi-VN" w:bidi="vi-VN"/>
        </w:rPr>
        <w:t xml:space="preserve"> xử lý theo quy định</w:t>
      </w:r>
      <w:r w:rsidR="004C0B66" w:rsidRPr="0067572C">
        <w:rPr>
          <w:color w:val="000000"/>
          <w:sz w:val="28"/>
          <w:szCs w:val="28"/>
          <w:lang w:eastAsia="vi-VN" w:bidi="vi-VN"/>
        </w:rPr>
        <w:t>.</w:t>
      </w:r>
    </w:p>
    <w:p w:rsidR="00BF67D2" w:rsidRPr="0067572C" w:rsidRDefault="00BF67D2" w:rsidP="002672E4">
      <w:pPr>
        <w:pStyle w:val="Vnbnnidung20"/>
        <w:shd w:val="clear" w:color="auto" w:fill="auto"/>
        <w:spacing w:before="120" w:after="0" w:line="360" w:lineRule="exact"/>
        <w:ind w:firstLine="720"/>
        <w:rPr>
          <w:color w:val="000000"/>
          <w:sz w:val="28"/>
          <w:szCs w:val="28"/>
          <w:lang w:val="en-US" w:eastAsia="vi-VN" w:bidi="vi-VN"/>
        </w:rPr>
      </w:pPr>
      <w:r w:rsidRPr="0067572C">
        <w:rPr>
          <w:b/>
          <w:color w:val="000000"/>
          <w:sz w:val="28"/>
          <w:szCs w:val="28"/>
          <w:lang w:val="en-US" w:eastAsia="vi-VN" w:bidi="vi-VN"/>
        </w:rPr>
        <w:t>Điều 2</w:t>
      </w:r>
      <w:r w:rsidR="00FB5BAE" w:rsidRPr="0067572C">
        <w:rPr>
          <w:b/>
          <w:color w:val="000000"/>
          <w:sz w:val="28"/>
          <w:szCs w:val="28"/>
          <w:lang w:val="en-US" w:eastAsia="vi-VN" w:bidi="vi-VN"/>
        </w:rPr>
        <w:t>2</w:t>
      </w:r>
      <w:r w:rsidRPr="0067572C">
        <w:rPr>
          <w:b/>
          <w:color w:val="000000"/>
          <w:sz w:val="28"/>
          <w:szCs w:val="28"/>
          <w:lang w:val="en-US" w:eastAsia="vi-VN" w:bidi="vi-VN"/>
        </w:rPr>
        <w:t>.</w:t>
      </w:r>
      <w:r w:rsidR="004C0B66" w:rsidRPr="0067572C">
        <w:rPr>
          <w:color w:val="000000"/>
          <w:sz w:val="28"/>
          <w:szCs w:val="28"/>
          <w:lang w:val="en-US" w:eastAsia="vi-VN" w:bidi="vi-VN"/>
        </w:rPr>
        <w:t xml:space="preserve"> </w:t>
      </w:r>
      <w:r w:rsidR="004C0B66" w:rsidRPr="0067572C">
        <w:rPr>
          <w:b/>
          <w:color w:val="000000"/>
          <w:sz w:val="28"/>
          <w:szCs w:val="28"/>
          <w:lang w:eastAsia="vi-VN" w:bidi="vi-VN"/>
        </w:rPr>
        <w:t>Ngân hàng Nhà nước</w:t>
      </w:r>
      <w:r w:rsidR="00C9795D" w:rsidRPr="0067572C">
        <w:rPr>
          <w:b/>
          <w:color w:val="000000"/>
          <w:sz w:val="28"/>
          <w:szCs w:val="28"/>
          <w:lang w:val="en-US" w:eastAsia="vi-VN" w:bidi="vi-VN"/>
        </w:rPr>
        <w:t xml:space="preserve"> chi nhánh </w:t>
      </w:r>
      <w:r w:rsidR="00B0730E" w:rsidRPr="0067572C">
        <w:rPr>
          <w:b/>
          <w:color w:val="000000"/>
          <w:sz w:val="28"/>
          <w:szCs w:val="28"/>
          <w:lang w:val="en-US" w:eastAsia="vi-VN" w:bidi="vi-VN"/>
        </w:rPr>
        <w:t>Khu vực 14</w:t>
      </w:r>
      <w:r w:rsidR="00C9795D" w:rsidRPr="0067572C">
        <w:rPr>
          <w:color w:val="000000"/>
          <w:sz w:val="28"/>
          <w:szCs w:val="28"/>
          <w:lang w:val="en-US" w:eastAsia="vi-VN" w:bidi="vi-VN"/>
        </w:rPr>
        <w:t xml:space="preserve"> </w:t>
      </w:r>
    </w:p>
    <w:p w:rsidR="004C0B66" w:rsidRPr="0067572C" w:rsidRDefault="00BF67D2" w:rsidP="002672E4">
      <w:pPr>
        <w:pStyle w:val="Vnbnnidung20"/>
        <w:shd w:val="clear" w:color="auto" w:fill="auto"/>
        <w:spacing w:before="120" w:after="0" w:line="360" w:lineRule="exact"/>
        <w:ind w:firstLine="720"/>
        <w:rPr>
          <w:color w:val="000000"/>
          <w:sz w:val="28"/>
          <w:szCs w:val="28"/>
        </w:rPr>
      </w:pPr>
      <w:r w:rsidRPr="0067572C">
        <w:rPr>
          <w:color w:val="000000"/>
          <w:sz w:val="28"/>
          <w:szCs w:val="28"/>
          <w:lang w:val="en-US" w:eastAsia="vi-VN" w:bidi="vi-VN"/>
        </w:rPr>
        <w:t>P</w:t>
      </w:r>
      <w:r w:rsidRPr="0067572C">
        <w:rPr>
          <w:color w:val="000000"/>
          <w:sz w:val="28"/>
          <w:szCs w:val="28"/>
          <w:lang w:eastAsia="vi-VN" w:bidi="vi-VN"/>
        </w:rPr>
        <w:t xml:space="preserve">hối </w:t>
      </w:r>
      <w:r w:rsidR="004C0B66" w:rsidRPr="0067572C">
        <w:rPr>
          <w:color w:val="000000"/>
          <w:sz w:val="28"/>
          <w:szCs w:val="28"/>
          <w:lang w:eastAsia="vi-VN" w:bidi="vi-VN"/>
        </w:rPr>
        <w:t>h</w:t>
      </w:r>
      <w:r w:rsidR="005B0267" w:rsidRPr="0067572C">
        <w:rPr>
          <w:color w:val="000000"/>
          <w:sz w:val="28"/>
          <w:szCs w:val="28"/>
          <w:lang w:val="en-US" w:eastAsia="vi-VN" w:bidi="vi-VN"/>
        </w:rPr>
        <w:t>ợ</w:t>
      </w:r>
      <w:r w:rsidR="004C0B66" w:rsidRPr="0067572C">
        <w:rPr>
          <w:color w:val="000000"/>
          <w:sz w:val="28"/>
          <w:szCs w:val="28"/>
          <w:lang w:eastAsia="vi-VN" w:bidi="vi-VN"/>
        </w:rPr>
        <w:t xml:space="preserve">p </w:t>
      </w:r>
      <w:r w:rsidR="003160C2" w:rsidRPr="0067572C">
        <w:rPr>
          <w:color w:val="000000"/>
          <w:sz w:val="28"/>
          <w:szCs w:val="28"/>
          <w:lang w:val="en-GB" w:eastAsia="vi-VN" w:bidi="vi-VN"/>
        </w:rPr>
        <w:t xml:space="preserve">với </w:t>
      </w:r>
      <w:r w:rsidR="00CF748F" w:rsidRPr="0067572C">
        <w:rPr>
          <w:color w:val="000000"/>
          <w:sz w:val="28"/>
          <w:szCs w:val="28"/>
          <w:lang w:val="en-US" w:eastAsia="vi-VN" w:bidi="vi-VN"/>
        </w:rPr>
        <w:t>các s</w:t>
      </w:r>
      <w:r w:rsidR="006B4F5C" w:rsidRPr="0067572C">
        <w:rPr>
          <w:color w:val="000000"/>
          <w:sz w:val="28"/>
          <w:szCs w:val="28"/>
          <w:lang w:val="en-US" w:eastAsia="vi-VN" w:bidi="vi-VN"/>
        </w:rPr>
        <w:t xml:space="preserve">ở, </w:t>
      </w:r>
      <w:r w:rsidR="003F3252" w:rsidRPr="0067572C">
        <w:rPr>
          <w:color w:val="000000"/>
          <w:sz w:val="28"/>
          <w:szCs w:val="28"/>
          <w:lang w:val="en-US" w:eastAsia="vi-VN" w:bidi="vi-VN"/>
        </w:rPr>
        <w:t xml:space="preserve">ban, ngành </w:t>
      </w:r>
      <w:r w:rsidR="00E23D54" w:rsidRPr="0067572C">
        <w:rPr>
          <w:color w:val="000000"/>
          <w:sz w:val="28"/>
          <w:szCs w:val="28"/>
          <w:lang w:val="en-US" w:eastAsia="vi-VN" w:bidi="vi-VN"/>
        </w:rPr>
        <w:t xml:space="preserve">thành phố </w:t>
      </w:r>
      <w:r w:rsidR="003F3252" w:rsidRPr="0067572C">
        <w:rPr>
          <w:color w:val="000000"/>
          <w:sz w:val="28"/>
          <w:szCs w:val="28"/>
          <w:lang w:val="en-US" w:eastAsia="vi-VN" w:bidi="vi-VN"/>
        </w:rPr>
        <w:t>và các</w:t>
      </w:r>
      <w:r w:rsidR="006B4F5C" w:rsidRPr="0067572C">
        <w:rPr>
          <w:color w:val="000000"/>
          <w:sz w:val="28"/>
          <w:szCs w:val="28"/>
          <w:lang w:val="en-US" w:eastAsia="vi-VN" w:bidi="vi-VN"/>
        </w:rPr>
        <w:t xml:space="preserve"> cơ quan</w:t>
      </w:r>
      <w:r w:rsidR="003F3252" w:rsidRPr="0067572C">
        <w:rPr>
          <w:color w:val="000000"/>
          <w:sz w:val="28"/>
          <w:szCs w:val="28"/>
          <w:lang w:val="en-US" w:eastAsia="vi-VN" w:bidi="vi-VN"/>
        </w:rPr>
        <w:t>, đơn vị có</w:t>
      </w:r>
      <w:r w:rsidR="006B4F5C" w:rsidRPr="0067572C">
        <w:rPr>
          <w:color w:val="000000"/>
          <w:sz w:val="28"/>
          <w:szCs w:val="28"/>
          <w:lang w:val="en-US" w:eastAsia="vi-VN" w:bidi="vi-VN"/>
        </w:rPr>
        <w:t xml:space="preserve"> </w:t>
      </w:r>
      <w:r w:rsidR="004C0B66" w:rsidRPr="0067572C">
        <w:rPr>
          <w:color w:val="000000"/>
          <w:sz w:val="28"/>
          <w:szCs w:val="28"/>
          <w:lang w:eastAsia="vi-VN" w:bidi="vi-VN"/>
        </w:rPr>
        <w:t>liên quan</w:t>
      </w:r>
      <w:r w:rsidR="006B4F5C" w:rsidRPr="0067572C">
        <w:rPr>
          <w:color w:val="000000"/>
          <w:sz w:val="28"/>
          <w:szCs w:val="28"/>
          <w:lang w:val="en-US" w:eastAsia="vi-VN" w:bidi="vi-VN"/>
        </w:rPr>
        <w:t xml:space="preserve"> quản lý </w:t>
      </w:r>
      <w:r w:rsidR="004C0B66" w:rsidRPr="0067572C">
        <w:rPr>
          <w:color w:val="000000"/>
          <w:sz w:val="28"/>
          <w:szCs w:val="28"/>
          <w:lang w:eastAsia="vi-VN" w:bidi="vi-VN"/>
        </w:rPr>
        <w:t xml:space="preserve">các giao dịch liên quan đến dịch vụ thanh toán </w:t>
      </w:r>
      <w:r w:rsidR="006B4F5C" w:rsidRPr="0067572C">
        <w:rPr>
          <w:color w:val="000000"/>
          <w:sz w:val="28"/>
          <w:szCs w:val="28"/>
          <w:lang w:val="en-US" w:eastAsia="vi-VN" w:bidi="vi-VN"/>
        </w:rPr>
        <w:t xml:space="preserve">đối với </w:t>
      </w:r>
      <w:r w:rsidR="004C0B66" w:rsidRPr="0067572C">
        <w:rPr>
          <w:color w:val="000000"/>
          <w:sz w:val="28"/>
          <w:szCs w:val="28"/>
          <w:lang w:eastAsia="vi-VN" w:bidi="vi-VN"/>
        </w:rPr>
        <w:t xml:space="preserve">người nước ngoài, kịp thời xử lý các sai phạm về hoạt động thanh toán, thanh toán bằng ngoại tệ không đúng quy định trên địa bàn </w:t>
      </w:r>
      <w:r w:rsidR="00C9795D" w:rsidRPr="0067572C">
        <w:rPr>
          <w:color w:val="000000"/>
          <w:sz w:val="28"/>
          <w:szCs w:val="28"/>
          <w:lang w:val="en-US" w:eastAsia="vi-VN" w:bidi="vi-VN"/>
        </w:rPr>
        <w:t>thành phố</w:t>
      </w:r>
      <w:r w:rsidR="004C0B66" w:rsidRPr="0067572C">
        <w:rPr>
          <w:color w:val="000000"/>
          <w:sz w:val="28"/>
          <w:szCs w:val="28"/>
          <w:lang w:eastAsia="vi-VN" w:bidi="vi-VN"/>
        </w:rPr>
        <w:t>.</w:t>
      </w:r>
    </w:p>
    <w:p w:rsidR="009B4DE5" w:rsidRPr="0067572C" w:rsidRDefault="00BF67D2" w:rsidP="002672E4">
      <w:pPr>
        <w:pStyle w:val="Vnbnnidung20"/>
        <w:shd w:val="clear" w:color="auto" w:fill="auto"/>
        <w:spacing w:before="120" w:after="0" w:line="360" w:lineRule="exact"/>
        <w:ind w:firstLine="720"/>
        <w:rPr>
          <w:b/>
          <w:color w:val="000000"/>
          <w:spacing w:val="-2"/>
          <w:sz w:val="28"/>
          <w:szCs w:val="28"/>
          <w:lang w:val="en-US" w:eastAsia="vi-VN" w:bidi="vi-VN"/>
        </w:rPr>
      </w:pPr>
      <w:r w:rsidRPr="0067572C">
        <w:rPr>
          <w:b/>
          <w:color w:val="000000"/>
          <w:spacing w:val="-2"/>
          <w:sz w:val="28"/>
          <w:szCs w:val="28"/>
          <w:lang w:val="en-US" w:eastAsia="vi-VN" w:bidi="vi-VN"/>
        </w:rPr>
        <w:t>Điều 2</w:t>
      </w:r>
      <w:r w:rsidR="00FB5BAE" w:rsidRPr="0067572C">
        <w:rPr>
          <w:b/>
          <w:color w:val="000000"/>
          <w:spacing w:val="-2"/>
          <w:sz w:val="28"/>
          <w:szCs w:val="28"/>
          <w:lang w:val="en-US" w:eastAsia="vi-VN" w:bidi="vi-VN"/>
        </w:rPr>
        <w:t>3</w:t>
      </w:r>
      <w:r w:rsidR="004C0B66" w:rsidRPr="0067572C">
        <w:rPr>
          <w:b/>
          <w:color w:val="000000"/>
          <w:spacing w:val="-2"/>
          <w:sz w:val="28"/>
          <w:szCs w:val="28"/>
          <w:lang w:val="en-US" w:eastAsia="vi-VN" w:bidi="vi-VN"/>
        </w:rPr>
        <w:t>. Ban Quản lý</w:t>
      </w:r>
      <w:r w:rsidR="006B4F5C" w:rsidRPr="0067572C">
        <w:rPr>
          <w:b/>
          <w:color w:val="000000"/>
          <w:spacing w:val="-2"/>
          <w:sz w:val="28"/>
          <w:szCs w:val="28"/>
          <w:lang w:val="en-US" w:eastAsia="vi-VN" w:bidi="vi-VN"/>
        </w:rPr>
        <w:t xml:space="preserve"> </w:t>
      </w:r>
      <w:r w:rsidR="00E03AE0" w:rsidRPr="0067572C">
        <w:rPr>
          <w:b/>
          <w:color w:val="000000"/>
          <w:spacing w:val="-2"/>
          <w:sz w:val="28"/>
          <w:szCs w:val="28"/>
          <w:lang w:val="en-US" w:eastAsia="vi-VN" w:bidi="vi-VN"/>
        </w:rPr>
        <w:t xml:space="preserve">các </w:t>
      </w:r>
      <w:r w:rsidR="006B4F5C" w:rsidRPr="0067572C">
        <w:rPr>
          <w:b/>
          <w:color w:val="000000"/>
          <w:spacing w:val="-2"/>
          <w:sz w:val="28"/>
          <w:szCs w:val="28"/>
          <w:lang w:val="en-US" w:eastAsia="vi-VN" w:bidi="vi-VN"/>
        </w:rPr>
        <w:t xml:space="preserve">khu </w:t>
      </w:r>
      <w:r w:rsidR="001A55D7" w:rsidRPr="0067572C">
        <w:rPr>
          <w:b/>
          <w:color w:val="000000"/>
          <w:spacing w:val="-2"/>
          <w:sz w:val="28"/>
          <w:szCs w:val="28"/>
          <w:lang w:val="en-US" w:eastAsia="vi-VN" w:bidi="vi-VN"/>
        </w:rPr>
        <w:t xml:space="preserve">chế xuất và </w:t>
      </w:r>
      <w:r w:rsidR="006B4F5C" w:rsidRPr="0067572C">
        <w:rPr>
          <w:b/>
          <w:color w:val="000000"/>
          <w:spacing w:val="-2"/>
          <w:sz w:val="28"/>
          <w:szCs w:val="28"/>
          <w:lang w:val="en-US" w:eastAsia="vi-VN" w:bidi="vi-VN"/>
        </w:rPr>
        <w:t xml:space="preserve">công nghiệp </w:t>
      </w:r>
      <w:r w:rsidR="00454DE0" w:rsidRPr="0067572C">
        <w:rPr>
          <w:b/>
          <w:color w:val="000000"/>
          <w:spacing w:val="-2"/>
          <w:sz w:val="28"/>
          <w:szCs w:val="28"/>
          <w:lang w:val="en-US" w:eastAsia="vi-VN" w:bidi="vi-VN"/>
        </w:rPr>
        <w:t>Cần Thơ</w:t>
      </w:r>
    </w:p>
    <w:p w:rsidR="009B4DE5" w:rsidRPr="0067572C" w:rsidRDefault="00BF67D2" w:rsidP="002672E4">
      <w:pPr>
        <w:pStyle w:val="Vnbnnidung20"/>
        <w:shd w:val="clear" w:color="auto" w:fill="auto"/>
        <w:spacing w:before="120" w:after="0" w:line="360" w:lineRule="exact"/>
        <w:ind w:firstLine="720"/>
        <w:rPr>
          <w:color w:val="000000"/>
          <w:spacing w:val="-2"/>
          <w:sz w:val="28"/>
          <w:szCs w:val="28"/>
          <w:lang w:val="en-US" w:eastAsia="vi-VN" w:bidi="vi-VN"/>
        </w:rPr>
      </w:pPr>
      <w:r w:rsidRPr="0067572C">
        <w:rPr>
          <w:color w:val="000000"/>
          <w:spacing w:val="-2"/>
          <w:sz w:val="28"/>
          <w:szCs w:val="28"/>
          <w:lang w:val="en-US" w:eastAsia="vi-VN" w:bidi="vi-VN"/>
        </w:rPr>
        <w:t>1.</w:t>
      </w:r>
      <w:r w:rsidR="006B4F5C" w:rsidRPr="0067572C">
        <w:rPr>
          <w:color w:val="000000"/>
          <w:spacing w:val="-2"/>
          <w:sz w:val="28"/>
          <w:szCs w:val="28"/>
          <w:lang w:val="en-US" w:eastAsia="vi-VN" w:bidi="vi-VN"/>
        </w:rPr>
        <w:t xml:space="preserve"> </w:t>
      </w:r>
      <w:r w:rsidR="009B4DE5" w:rsidRPr="0067572C">
        <w:rPr>
          <w:color w:val="000000"/>
          <w:spacing w:val="-2"/>
          <w:sz w:val="28"/>
          <w:szCs w:val="28"/>
          <w:lang w:val="en-US" w:eastAsia="vi-VN" w:bidi="vi-VN"/>
        </w:rPr>
        <w:t>P</w:t>
      </w:r>
      <w:r w:rsidR="006B4F5C" w:rsidRPr="0067572C">
        <w:rPr>
          <w:color w:val="000000"/>
          <w:spacing w:val="-2"/>
          <w:sz w:val="28"/>
          <w:szCs w:val="28"/>
          <w:lang w:val="en-US" w:eastAsia="vi-VN" w:bidi="vi-VN"/>
        </w:rPr>
        <w:t xml:space="preserve">hối hợp </w:t>
      </w:r>
      <w:r w:rsidR="00454DE0" w:rsidRPr="0067572C">
        <w:rPr>
          <w:color w:val="000000"/>
          <w:spacing w:val="-2"/>
          <w:sz w:val="28"/>
          <w:szCs w:val="28"/>
          <w:lang w:val="en-US" w:eastAsia="vi-VN" w:bidi="vi-VN"/>
        </w:rPr>
        <w:t xml:space="preserve">với </w:t>
      </w:r>
      <w:r w:rsidR="006B4F5C" w:rsidRPr="0067572C">
        <w:rPr>
          <w:color w:val="000000"/>
          <w:spacing w:val="-2"/>
          <w:sz w:val="28"/>
          <w:szCs w:val="28"/>
          <w:lang w:val="en-US" w:eastAsia="vi-VN" w:bidi="vi-VN"/>
        </w:rPr>
        <w:t xml:space="preserve">các </w:t>
      </w:r>
      <w:r w:rsidR="00DA0A8F" w:rsidRPr="0067572C">
        <w:rPr>
          <w:color w:val="000000"/>
          <w:spacing w:val="-2"/>
          <w:sz w:val="28"/>
          <w:szCs w:val="28"/>
          <w:lang w:val="en-US" w:eastAsia="vi-VN" w:bidi="vi-VN"/>
        </w:rPr>
        <w:t>cơ quan chức năng thực hiện công tác quản lý</w:t>
      </w:r>
      <w:r w:rsidR="006B4F5C" w:rsidRPr="0067572C">
        <w:rPr>
          <w:color w:val="000000"/>
          <w:spacing w:val="-2"/>
          <w:sz w:val="28"/>
          <w:szCs w:val="28"/>
          <w:lang w:val="en-US" w:eastAsia="vi-VN" w:bidi="vi-VN"/>
        </w:rPr>
        <w:t xml:space="preserve"> </w:t>
      </w:r>
      <w:r w:rsidR="004C0B66" w:rsidRPr="0067572C">
        <w:rPr>
          <w:color w:val="000000"/>
          <w:spacing w:val="-2"/>
          <w:sz w:val="28"/>
          <w:szCs w:val="28"/>
          <w:lang w:eastAsia="vi-VN" w:bidi="vi-VN"/>
        </w:rPr>
        <w:t>lao động nước ngoài</w:t>
      </w:r>
      <w:r w:rsidR="00DA0A8F" w:rsidRPr="0067572C">
        <w:rPr>
          <w:color w:val="000000"/>
          <w:spacing w:val="-2"/>
          <w:sz w:val="28"/>
          <w:szCs w:val="28"/>
          <w:lang w:val="en-US" w:eastAsia="vi-VN" w:bidi="vi-VN"/>
        </w:rPr>
        <w:t xml:space="preserve">, nhà đầu tư nước ngoài, đối tác nước ngoài làm việc tại các </w:t>
      </w:r>
      <w:r w:rsidR="00A12290" w:rsidRPr="0067572C">
        <w:rPr>
          <w:color w:val="000000"/>
          <w:spacing w:val="-2"/>
          <w:sz w:val="28"/>
          <w:szCs w:val="28"/>
          <w:lang w:val="en-US" w:eastAsia="vi-VN" w:bidi="vi-VN"/>
        </w:rPr>
        <w:t xml:space="preserve">khu chế xuất, </w:t>
      </w:r>
      <w:r w:rsidR="00DA0A8F" w:rsidRPr="0067572C">
        <w:rPr>
          <w:color w:val="000000"/>
          <w:spacing w:val="-2"/>
          <w:sz w:val="28"/>
          <w:szCs w:val="28"/>
          <w:lang w:val="en-US" w:eastAsia="vi-VN" w:bidi="vi-VN"/>
        </w:rPr>
        <w:t>khu công nghiệp theo quy định hiện hành</w:t>
      </w:r>
      <w:r w:rsidR="00A12290" w:rsidRPr="0067572C">
        <w:rPr>
          <w:color w:val="000000"/>
          <w:spacing w:val="-2"/>
          <w:sz w:val="28"/>
          <w:szCs w:val="28"/>
          <w:lang w:val="en-US" w:eastAsia="vi-VN" w:bidi="vi-VN"/>
        </w:rPr>
        <w:t xml:space="preserve">: </w:t>
      </w:r>
      <w:r w:rsidR="00A876AB" w:rsidRPr="0067572C">
        <w:rPr>
          <w:color w:val="000000"/>
          <w:spacing w:val="-2"/>
          <w:sz w:val="28"/>
          <w:szCs w:val="28"/>
          <w:lang w:val="en-US" w:eastAsia="vi-VN" w:bidi="vi-VN"/>
        </w:rPr>
        <w:t>h</w:t>
      </w:r>
      <w:r w:rsidR="00CF748F" w:rsidRPr="0067572C">
        <w:rPr>
          <w:color w:val="000000"/>
          <w:spacing w:val="-2"/>
          <w:sz w:val="28"/>
          <w:szCs w:val="28"/>
          <w:lang w:val="en-US" w:eastAsia="vi-VN" w:bidi="vi-VN"/>
        </w:rPr>
        <w:t xml:space="preserve">oạt </w:t>
      </w:r>
      <w:r w:rsidR="00A12290" w:rsidRPr="0067572C">
        <w:rPr>
          <w:color w:val="000000"/>
          <w:spacing w:val="-2"/>
          <w:sz w:val="28"/>
          <w:szCs w:val="28"/>
          <w:lang w:val="en-US" w:eastAsia="vi-VN" w:bidi="vi-VN"/>
        </w:rPr>
        <w:t>động đưa người lao động đi thực tập ở nước ngoài; giấy phép thành lập văn phòng đại diện và chấm dứt hoạt động của văn phòng đại diện của thương nhân nước ngoài tại Việt Nam</w:t>
      </w:r>
      <w:r w:rsidR="00294FCC" w:rsidRPr="0067572C">
        <w:rPr>
          <w:color w:val="000000"/>
          <w:spacing w:val="-2"/>
          <w:sz w:val="28"/>
          <w:szCs w:val="28"/>
          <w:lang w:val="en-US" w:eastAsia="vi-VN" w:bidi="vi-VN"/>
        </w:rPr>
        <w:t>.</w:t>
      </w:r>
    </w:p>
    <w:p w:rsidR="00DA0A8F" w:rsidRPr="0067572C" w:rsidRDefault="00BF67D2" w:rsidP="002672E4">
      <w:pPr>
        <w:pStyle w:val="Vnbnnidung20"/>
        <w:shd w:val="clear" w:color="auto" w:fill="auto"/>
        <w:spacing w:before="120" w:after="0" w:line="360" w:lineRule="exact"/>
        <w:ind w:firstLine="720"/>
        <w:rPr>
          <w:color w:val="000000"/>
          <w:sz w:val="28"/>
          <w:szCs w:val="28"/>
          <w:lang w:val="en-US"/>
        </w:rPr>
      </w:pPr>
      <w:r w:rsidRPr="0067572C">
        <w:rPr>
          <w:color w:val="000000"/>
          <w:spacing w:val="-2"/>
          <w:sz w:val="28"/>
          <w:szCs w:val="28"/>
          <w:lang w:val="en-US" w:eastAsia="vi-VN" w:bidi="vi-VN"/>
        </w:rPr>
        <w:t>2.</w:t>
      </w:r>
      <w:r w:rsidR="009B4DE5" w:rsidRPr="0067572C">
        <w:rPr>
          <w:color w:val="000000"/>
          <w:spacing w:val="-2"/>
          <w:sz w:val="28"/>
          <w:szCs w:val="28"/>
          <w:lang w:val="en-US" w:eastAsia="vi-VN" w:bidi="vi-VN"/>
        </w:rPr>
        <w:t xml:space="preserve"> </w:t>
      </w:r>
      <w:r w:rsidR="00A21EA5" w:rsidRPr="0067572C">
        <w:rPr>
          <w:color w:val="000000"/>
          <w:sz w:val="28"/>
          <w:szCs w:val="28"/>
        </w:rPr>
        <w:t>Trao đổi thông tin cấp giấy chứng nhận đăng ký đầu tư; quyết định chủ trương đầu tư đối với c</w:t>
      </w:r>
      <w:r w:rsidR="00B12999" w:rsidRPr="0067572C">
        <w:rPr>
          <w:color w:val="000000"/>
          <w:sz w:val="28"/>
          <w:szCs w:val="28"/>
        </w:rPr>
        <w:t>ác dự án thuộc địa bàn quản lý</w:t>
      </w:r>
      <w:r w:rsidR="00A21EA5" w:rsidRPr="0067572C">
        <w:rPr>
          <w:color w:val="000000"/>
          <w:sz w:val="28"/>
          <w:szCs w:val="28"/>
        </w:rPr>
        <w:t>.</w:t>
      </w:r>
    </w:p>
    <w:p w:rsidR="00A21EA5" w:rsidRPr="0067572C" w:rsidRDefault="00A21EA5" w:rsidP="002672E4">
      <w:pPr>
        <w:widowControl w:val="0"/>
        <w:shd w:val="clear" w:color="auto" w:fill="FFFFFF"/>
        <w:spacing w:before="120" w:line="360" w:lineRule="exact"/>
        <w:ind w:firstLine="720"/>
        <w:jc w:val="both"/>
        <w:rPr>
          <w:rFonts w:ascii="Times New Roman" w:hAnsi="Times New Roman"/>
          <w:color w:val="000000"/>
          <w:szCs w:val="28"/>
        </w:rPr>
      </w:pPr>
      <w:r w:rsidRPr="0067572C">
        <w:rPr>
          <w:rFonts w:ascii="Times New Roman" w:hAnsi="Times New Roman"/>
          <w:color w:val="000000"/>
          <w:szCs w:val="28"/>
        </w:rPr>
        <w:t xml:space="preserve">3. Phối hợp với Công an thành phố, Sở Nội vụ xử lý giải quyết các vụ việc phức tạp liên quan người nước ngoài tại các doanh nghiệp thuộc </w:t>
      </w:r>
      <w:r w:rsidRPr="0067572C">
        <w:rPr>
          <w:rFonts w:ascii="Times New Roman" w:hAnsi="Times New Roman"/>
          <w:color w:val="000000"/>
          <w:spacing w:val="-2"/>
          <w:szCs w:val="28"/>
          <w:lang w:eastAsia="vi-VN" w:bidi="vi-VN"/>
        </w:rPr>
        <w:t>các khu chế xuất và công nghiệp</w:t>
      </w:r>
      <w:r w:rsidRPr="0067572C">
        <w:rPr>
          <w:rFonts w:ascii="Times New Roman" w:hAnsi="Times New Roman"/>
          <w:color w:val="000000"/>
          <w:szCs w:val="28"/>
        </w:rPr>
        <w:t xml:space="preserve">; phối hợp giải quyết các trường hợp phát sinh như: </w:t>
      </w:r>
      <w:r w:rsidR="00A876AB" w:rsidRPr="0067572C">
        <w:rPr>
          <w:rFonts w:ascii="Times New Roman" w:hAnsi="Times New Roman"/>
          <w:color w:val="000000"/>
          <w:szCs w:val="28"/>
        </w:rPr>
        <w:t>t</w:t>
      </w:r>
      <w:r w:rsidRPr="0067572C">
        <w:rPr>
          <w:rFonts w:ascii="Times New Roman" w:hAnsi="Times New Roman"/>
          <w:color w:val="000000"/>
          <w:szCs w:val="28"/>
        </w:rPr>
        <w:t xml:space="preserve">ai nạn lao động, tử vong, mất tích của người nước ngoài làm việc tại </w:t>
      </w:r>
      <w:r w:rsidRPr="0067572C">
        <w:rPr>
          <w:rFonts w:ascii="Times New Roman" w:hAnsi="Times New Roman"/>
          <w:color w:val="000000"/>
          <w:spacing w:val="-2"/>
          <w:szCs w:val="28"/>
          <w:lang w:eastAsia="vi-VN" w:bidi="vi-VN"/>
        </w:rPr>
        <w:t>các khu chế xuất và công nghiệp</w:t>
      </w:r>
      <w:r w:rsidRPr="0067572C">
        <w:rPr>
          <w:rFonts w:ascii="Times New Roman" w:hAnsi="Times New Roman"/>
          <w:color w:val="000000"/>
          <w:szCs w:val="28"/>
        </w:rPr>
        <w:t>.</w:t>
      </w:r>
    </w:p>
    <w:p w:rsidR="00BF67D2" w:rsidRPr="0067572C" w:rsidRDefault="00BF67D2" w:rsidP="002672E4">
      <w:pPr>
        <w:pStyle w:val="Vnbnnidung20"/>
        <w:shd w:val="clear" w:color="auto" w:fill="auto"/>
        <w:spacing w:before="120" w:after="0" w:line="360" w:lineRule="exact"/>
        <w:ind w:firstLine="720"/>
        <w:rPr>
          <w:b/>
          <w:color w:val="000000"/>
          <w:spacing w:val="-4"/>
          <w:sz w:val="28"/>
          <w:szCs w:val="28"/>
          <w:lang w:val="en-US" w:eastAsia="vi-VN" w:bidi="vi-VN"/>
        </w:rPr>
      </w:pPr>
      <w:r w:rsidRPr="0067572C">
        <w:rPr>
          <w:b/>
          <w:color w:val="000000"/>
          <w:spacing w:val="-4"/>
          <w:sz w:val="28"/>
          <w:szCs w:val="28"/>
          <w:lang w:val="en-US" w:eastAsia="vi-VN" w:bidi="vi-VN"/>
        </w:rPr>
        <w:t>Điều 2</w:t>
      </w:r>
      <w:r w:rsidR="00FB5BAE" w:rsidRPr="0067572C">
        <w:rPr>
          <w:b/>
          <w:color w:val="000000"/>
          <w:spacing w:val="-4"/>
          <w:sz w:val="28"/>
          <w:szCs w:val="28"/>
          <w:lang w:val="en-US" w:eastAsia="vi-VN" w:bidi="vi-VN"/>
        </w:rPr>
        <w:t>4</w:t>
      </w:r>
      <w:r w:rsidR="004C0B66" w:rsidRPr="0067572C">
        <w:rPr>
          <w:b/>
          <w:color w:val="000000"/>
          <w:spacing w:val="-4"/>
          <w:sz w:val="28"/>
          <w:szCs w:val="28"/>
          <w:lang w:val="en-US" w:eastAsia="vi-VN" w:bidi="vi-VN"/>
        </w:rPr>
        <w:t>. Ủy ban nh</w:t>
      </w:r>
      <w:r w:rsidR="00C10F78" w:rsidRPr="0067572C">
        <w:rPr>
          <w:b/>
          <w:color w:val="000000"/>
          <w:spacing w:val="-4"/>
          <w:sz w:val="28"/>
          <w:szCs w:val="28"/>
          <w:lang w:val="en-US" w:eastAsia="vi-VN" w:bidi="vi-VN"/>
        </w:rPr>
        <w:t xml:space="preserve">ân dân cấp </w:t>
      </w:r>
      <w:r w:rsidR="00C9795D" w:rsidRPr="0067572C">
        <w:rPr>
          <w:b/>
          <w:color w:val="000000"/>
          <w:spacing w:val="-4"/>
          <w:sz w:val="28"/>
          <w:szCs w:val="28"/>
          <w:lang w:val="en-US" w:eastAsia="vi-VN" w:bidi="vi-VN"/>
        </w:rPr>
        <w:t>xã</w:t>
      </w:r>
      <w:r w:rsidR="00C10F78" w:rsidRPr="0067572C">
        <w:rPr>
          <w:b/>
          <w:color w:val="000000"/>
          <w:spacing w:val="-4"/>
          <w:sz w:val="28"/>
          <w:szCs w:val="28"/>
          <w:lang w:val="en-US" w:eastAsia="vi-VN" w:bidi="vi-VN"/>
        </w:rPr>
        <w:t xml:space="preserve"> </w:t>
      </w:r>
    </w:p>
    <w:p w:rsidR="004C0B66" w:rsidRPr="0067572C" w:rsidRDefault="00BF67D2" w:rsidP="002672E4">
      <w:pPr>
        <w:pStyle w:val="Vnbnnidung20"/>
        <w:shd w:val="clear" w:color="auto" w:fill="auto"/>
        <w:spacing w:before="120" w:after="0" w:line="360" w:lineRule="exact"/>
        <w:ind w:firstLine="720"/>
        <w:rPr>
          <w:color w:val="000000"/>
          <w:spacing w:val="-4"/>
          <w:sz w:val="28"/>
          <w:szCs w:val="28"/>
          <w:lang w:val="en-US" w:eastAsia="vi-VN" w:bidi="vi-VN"/>
        </w:rPr>
      </w:pPr>
      <w:r w:rsidRPr="0067572C">
        <w:rPr>
          <w:color w:val="000000"/>
          <w:spacing w:val="-4"/>
          <w:sz w:val="28"/>
          <w:szCs w:val="28"/>
          <w:lang w:val="en-US" w:eastAsia="vi-VN" w:bidi="vi-VN"/>
        </w:rPr>
        <w:t>C</w:t>
      </w:r>
      <w:r w:rsidRPr="0067572C">
        <w:rPr>
          <w:color w:val="000000"/>
          <w:spacing w:val="-4"/>
          <w:sz w:val="28"/>
          <w:szCs w:val="28"/>
          <w:lang w:eastAsia="vi-VN" w:bidi="vi-VN"/>
        </w:rPr>
        <w:t xml:space="preserve">hỉ </w:t>
      </w:r>
      <w:r w:rsidR="004C0B66" w:rsidRPr="0067572C">
        <w:rPr>
          <w:color w:val="000000"/>
          <w:spacing w:val="-4"/>
          <w:sz w:val="28"/>
          <w:szCs w:val="28"/>
          <w:lang w:eastAsia="vi-VN" w:bidi="vi-VN"/>
        </w:rPr>
        <w:t xml:space="preserve">đạo các cơ quan </w:t>
      </w:r>
      <w:r w:rsidR="00C10F78" w:rsidRPr="0067572C">
        <w:rPr>
          <w:color w:val="000000"/>
          <w:spacing w:val="-4"/>
          <w:sz w:val="28"/>
          <w:szCs w:val="28"/>
          <w:lang w:val="en-US" w:eastAsia="vi-VN" w:bidi="vi-VN"/>
        </w:rPr>
        <w:t xml:space="preserve">chức năng trực </w:t>
      </w:r>
      <w:r w:rsidR="004C0B66" w:rsidRPr="0067572C">
        <w:rPr>
          <w:color w:val="000000"/>
          <w:spacing w:val="-4"/>
          <w:sz w:val="28"/>
          <w:szCs w:val="28"/>
          <w:lang w:eastAsia="vi-VN" w:bidi="vi-VN"/>
        </w:rPr>
        <w:t xml:space="preserve">thuộc, </w:t>
      </w:r>
      <w:r w:rsidR="00C10F78" w:rsidRPr="0067572C">
        <w:rPr>
          <w:color w:val="000000"/>
          <w:spacing w:val="-4"/>
          <w:sz w:val="28"/>
          <w:szCs w:val="28"/>
          <w:lang w:val="en-US" w:eastAsia="vi-VN" w:bidi="vi-VN"/>
        </w:rPr>
        <w:t xml:space="preserve">phối hợp chặt chẽ </w:t>
      </w:r>
      <w:r w:rsidR="00E23D54" w:rsidRPr="0067572C">
        <w:rPr>
          <w:color w:val="000000"/>
          <w:spacing w:val="-4"/>
          <w:sz w:val="28"/>
          <w:szCs w:val="28"/>
          <w:lang w:val="en-US" w:eastAsia="vi-VN" w:bidi="vi-VN"/>
        </w:rPr>
        <w:t xml:space="preserve">với </w:t>
      </w:r>
      <w:r w:rsidR="00C10F78" w:rsidRPr="0067572C">
        <w:rPr>
          <w:color w:val="000000"/>
          <w:spacing w:val="-4"/>
          <w:sz w:val="28"/>
          <w:szCs w:val="28"/>
          <w:lang w:val="en-US" w:eastAsia="vi-VN" w:bidi="vi-VN"/>
        </w:rPr>
        <w:t xml:space="preserve">Công an </w:t>
      </w:r>
      <w:r w:rsidR="00C9795D" w:rsidRPr="0067572C">
        <w:rPr>
          <w:color w:val="000000"/>
          <w:spacing w:val="-4"/>
          <w:sz w:val="28"/>
          <w:szCs w:val="28"/>
          <w:lang w:val="en-US" w:eastAsia="vi-VN" w:bidi="vi-VN"/>
        </w:rPr>
        <w:t>thành phố</w:t>
      </w:r>
      <w:r w:rsidR="00C10F78" w:rsidRPr="0067572C">
        <w:rPr>
          <w:color w:val="000000"/>
          <w:spacing w:val="-4"/>
          <w:sz w:val="28"/>
          <w:szCs w:val="28"/>
          <w:lang w:val="en-US" w:eastAsia="vi-VN" w:bidi="vi-VN"/>
        </w:rPr>
        <w:t xml:space="preserve"> (</w:t>
      </w:r>
      <w:r w:rsidR="00FC7051" w:rsidRPr="0067572C">
        <w:rPr>
          <w:color w:val="000000"/>
          <w:spacing w:val="-4"/>
          <w:sz w:val="28"/>
          <w:szCs w:val="28"/>
          <w:lang w:val="en-US" w:eastAsia="vi-VN" w:bidi="vi-VN"/>
        </w:rPr>
        <w:t xml:space="preserve">qua </w:t>
      </w:r>
      <w:r w:rsidR="00C10F78" w:rsidRPr="0067572C">
        <w:rPr>
          <w:color w:val="000000"/>
          <w:spacing w:val="-4"/>
          <w:sz w:val="28"/>
          <w:szCs w:val="28"/>
          <w:lang w:val="en-US" w:eastAsia="vi-VN" w:bidi="vi-VN"/>
        </w:rPr>
        <w:t>Phòng Quản lý xuất nhập cảnh</w:t>
      </w:r>
      <w:r w:rsidR="00C10F78" w:rsidRPr="0067572C">
        <w:rPr>
          <w:i/>
          <w:color w:val="000000"/>
          <w:spacing w:val="-4"/>
          <w:sz w:val="28"/>
          <w:szCs w:val="28"/>
          <w:lang w:val="en-US" w:eastAsia="vi-VN" w:bidi="vi-VN"/>
        </w:rPr>
        <w:t>)</w:t>
      </w:r>
      <w:r w:rsidR="00C10F78" w:rsidRPr="0067572C">
        <w:rPr>
          <w:color w:val="000000"/>
          <w:spacing w:val="-4"/>
          <w:sz w:val="28"/>
          <w:szCs w:val="28"/>
          <w:lang w:val="en-US" w:eastAsia="vi-VN" w:bidi="vi-VN"/>
        </w:rPr>
        <w:t xml:space="preserve"> </w:t>
      </w:r>
      <w:r w:rsidR="004C0B66" w:rsidRPr="0067572C">
        <w:rPr>
          <w:color w:val="000000"/>
          <w:spacing w:val="-4"/>
          <w:sz w:val="28"/>
          <w:szCs w:val="28"/>
          <w:lang w:eastAsia="vi-VN" w:bidi="vi-VN"/>
        </w:rPr>
        <w:t xml:space="preserve">thực hiện </w:t>
      </w:r>
      <w:r w:rsidR="00775B17" w:rsidRPr="0067572C">
        <w:rPr>
          <w:color w:val="000000"/>
          <w:spacing w:val="-4"/>
          <w:sz w:val="28"/>
          <w:szCs w:val="28"/>
          <w:lang w:val="en-US" w:eastAsia="vi-VN" w:bidi="vi-VN"/>
        </w:rPr>
        <w:t xml:space="preserve">việc </w:t>
      </w:r>
      <w:r w:rsidR="004C0B66" w:rsidRPr="0067572C">
        <w:rPr>
          <w:color w:val="000000"/>
          <w:spacing w:val="-4"/>
          <w:sz w:val="28"/>
          <w:szCs w:val="28"/>
          <w:lang w:eastAsia="vi-VN" w:bidi="vi-VN"/>
        </w:rPr>
        <w:t xml:space="preserve">quản lý </w:t>
      </w:r>
      <w:r w:rsidR="00775B17" w:rsidRPr="0067572C">
        <w:rPr>
          <w:color w:val="000000"/>
          <w:spacing w:val="-4"/>
          <w:sz w:val="28"/>
          <w:szCs w:val="28"/>
          <w:lang w:val="en-US" w:eastAsia="vi-VN" w:bidi="vi-VN"/>
        </w:rPr>
        <w:t xml:space="preserve">cư trú của </w:t>
      </w:r>
      <w:r w:rsidR="004C0B66" w:rsidRPr="0067572C">
        <w:rPr>
          <w:color w:val="000000"/>
          <w:spacing w:val="-4"/>
          <w:sz w:val="28"/>
          <w:szCs w:val="28"/>
          <w:lang w:eastAsia="vi-VN" w:bidi="vi-VN"/>
        </w:rPr>
        <w:t>người nước ngoài tại địa phương</w:t>
      </w:r>
      <w:r w:rsidR="00775B17" w:rsidRPr="0067572C">
        <w:rPr>
          <w:color w:val="000000"/>
          <w:spacing w:val="-4"/>
          <w:sz w:val="28"/>
          <w:szCs w:val="28"/>
          <w:lang w:val="en-US" w:eastAsia="vi-VN" w:bidi="vi-VN"/>
        </w:rPr>
        <w:t>; đồng thời, thường xuyên h</w:t>
      </w:r>
      <w:r w:rsidR="004C0B66" w:rsidRPr="0067572C">
        <w:rPr>
          <w:color w:val="000000"/>
          <w:spacing w:val="-4"/>
          <w:sz w:val="28"/>
          <w:szCs w:val="28"/>
          <w:lang w:eastAsia="vi-VN" w:bidi="vi-VN"/>
        </w:rPr>
        <w:t xml:space="preserve">ướng dẫn các </w:t>
      </w:r>
      <w:r w:rsidR="00775B17" w:rsidRPr="0067572C">
        <w:rPr>
          <w:color w:val="000000"/>
          <w:spacing w:val="-4"/>
          <w:sz w:val="28"/>
          <w:szCs w:val="28"/>
          <w:lang w:val="en-US" w:eastAsia="vi-VN" w:bidi="vi-VN"/>
        </w:rPr>
        <w:t>tổ chức</w:t>
      </w:r>
      <w:r w:rsidR="004C0B66" w:rsidRPr="0067572C">
        <w:rPr>
          <w:color w:val="000000"/>
          <w:spacing w:val="-4"/>
          <w:sz w:val="28"/>
          <w:szCs w:val="28"/>
          <w:lang w:eastAsia="vi-VN" w:bidi="vi-VN"/>
        </w:rPr>
        <w:t>, doanh nghiệp</w:t>
      </w:r>
      <w:r w:rsidR="00775B17" w:rsidRPr="0067572C">
        <w:rPr>
          <w:color w:val="000000"/>
          <w:spacing w:val="-4"/>
          <w:sz w:val="28"/>
          <w:szCs w:val="28"/>
          <w:lang w:val="en-US" w:eastAsia="vi-VN" w:bidi="vi-VN"/>
        </w:rPr>
        <w:t xml:space="preserve">, cá nhân liên quan </w:t>
      </w:r>
      <w:r w:rsidR="004C0B66" w:rsidRPr="0067572C">
        <w:rPr>
          <w:color w:val="000000"/>
          <w:spacing w:val="-4"/>
          <w:sz w:val="28"/>
          <w:szCs w:val="28"/>
          <w:lang w:eastAsia="vi-VN" w:bidi="vi-VN"/>
        </w:rPr>
        <w:t xml:space="preserve">thực hiện các quy định </w:t>
      </w:r>
      <w:r w:rsidR="00775B17" w:rsidRPr="0067572C">
        <w:rPr>
          <w:color w:val="000000"/>
          <w:spacing w:val="-4"/>
          <w:sz w:val="28"/>
          <w:szCs w:val="28"/>
          <w:lang w:val="en-US" w:eastAsia="vi-VN" w:bidi="vi-VN"/>
        </w:rPr>
        <w:t xml:space="preserve">pháp luật </w:t>
      </w:r>
      <w:r w:rsidR="004C0B66" w:rsidRPr="0067572C">
        <w:rPr>
          <w:color w:val="000000"/>
          <w:spacing w:val="-4"/>
          <w:sz w:val="28"/>
          <w:szCs w:val="28"/>
          <w:lang w:eastAsia="vi-VN" w:bidi="vi-VN"/>
        </w:rPr>
        <w:t xml:space="preserve">về tuyển dụng và sử dụng </w:t>
      </w:r>
      <w:r w:rsidR="00775B17" w:rsidRPr="0067572C">
        <w:rPr>
          <w:color w:val="000000"/>
          <w:spacing w:val="-4"/>
          <w:sz w:val="28"/>
          <w:szCs w:val="28"/>
          <w:lang w:val="en-US" w:eastAsia="vi-VN" w:bidi="vi-VN"/>
        </w:rPr>
        <w:t xml:space="preserve">người </w:t>
      </w:r>
      <w:r w:rsidR="004C0B66" w:rsidRPr="0067572C">
        <w:rPr>
          <w:color w:val="000000"/>
          <w:spacing w:val="-4"/>
          <w:sz w:val="28"/>
          <w:szCs w:val="28"/>
          <w:lang w:eastAsia="vi-VN" w:bidi="vi-VN"/>
        </w:rPr>
        <w:t>lao động nước ngoài tại địa phương.</w:t>
      </w:r>
    </w:p>
    <w:p w:rsidR="00B13458" w:rsidRPr="0067572C" w:rsidRDefault="00B13458"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bookmarkStart w:id="4" w:name="dieu_18"/>
      <w:r w:rsidRPr="0067572C">
        <w:rPr>
          <w:b/>
          <w:bCs/>
          <w:color w:val="000000"/>
          <w:sz w:val="28"/>
          <w:szCs w:val="28"/>
          <w:lang w:val="nl-NL"/>
        </w:rPr>
        <w:t>Điều 2</w:t>
      </w:r>
      <w:r w:rsidR="00FB5BAE" w:rsidRPr="0067572C">
        <w:rPr>
          <w:b/>
          <w:bCs/>
          <w:color w:val="000000"/>
          <w:sz w:val="28"/>
          <w:szCs w:val="28"/>
          <w:lang w:val="nl-NL"/>
        </w:rPr>
        <w:t>5</w:t>
      </w:r>
      <w:r w:rsidRPr="0067572C">
        <w:rPr>
          <w:b/>
          <w:bCs/>
          <w:color w:val="000000"/>
          <w:sz w:val="28"/>
          <w:szCs w:val="28"/>
          <w:lang w:val="nl-NL"/>
        </w:rPr>
        <w:t>. Liên hiệp các Tổ chức hữu nghị thành phố</w:t>
      </w:r>
      <w:bookmarkEnd w:id="4"/>
    </w:p>
    <w:p w:rsidR="00B13458" w:rsidRPr="0067572C" w:rsidRDefault="00B13458" w:rsidP="002672E4">
      <w:pPr>
        <w:pStyle w:val="NormalWeb"/>
        <w:widowControl w:val="0"/>
        <w:shd w:val="clear" w:color="auto" w:fill="FFFFFF"/>
        <w:spacing w:before="120" w:beforeAutospacing="0" w:after="0" w:afterAutospacing="0" w:line="360" w:lineRule="exact"/>
        <w:ind w:firstLine="720"/>
        <w:jc w:val="both"/>
        <w:rPr>
          <w:color w:val="000000"/>
          <w:spacing w:val="-6"/>
          <w:sz w:val="28"/>
          <w:szCs w:val="28"/>
          <w:lang w:val="nl-NL"/>
        </w:rPr>
      </w:pPr>
      <w:r w:rsidRPr="0067572C">
        <w:rPr>
          <w:color w:val="000000"/>
          <w:spacing w:val="-6"/>
          <w:sz w:val="28"/>
          <w:szCs w:val="28"/>
          <w:lang w:val="nl-NL"/>
        </w:rPr>
        <w:t>Chủ động trong các hoạt động hòa bình, đoàn kết, hữu nghị; các hoạt động thông tin đối ngoại; trong công tác vận động, mời gọi cá nhân nước ngoài, tổ chức phi chính phủ nước ngoài đóng góp, giúp đỡ cho thành phố dưới hình thức viện trợ nhân đạo thông qua các chương trình chăm sóc sức khỏe cộng đồng, giúp trẻ khuyết tật, giáo dục mầm non, nuôi trẻ mồ côi, dạy nghề cho phụ nữ</w:t>
      </w:r>
      <w:r w:rsidR="00172F59" w:rsidRPr="0067572C">
        <w:rPr>
          <w:color w:val="000000"/>
          <w:spacing w:val="-6"/>
          <w:sz w:val="28"/>
          <w:szCs w:val="28"/>
          <w:lang w:val="nl-NL"/>
        </w:rPr>
        <w:t xml:space="preserve"> nghèo...</w:t>
      </w:r>
    </w:p>
    <w:p w:rsidR="00DD1D8B" w:rsidRPr="0067572C" w:rsidRDefault="00DD1D8B" w:rsidP="002D4623">
      <w:pPr>
        <w:pStyle w:val="Vnbnnidung20"/>
        <w:shd w:val="clear" w:color="auto" w:fill="auto"/>
        <w:spacing w:before="120" w:after="0" w:line="360" w:lineRule="exact"/>
        <w:jc w:val="center"/>
        <w:rPr>
          <w:b/>
          <w:color w:val="000000"/>
          <w:sz w:val="28"/>
          <w:szCs w:val="28"/>
          <w:lang w:val="en-US" w:eastAsia="vi-VN" w:bidi="vi-VN"/>
        </w:rPr>
      </w:pPr>
      <w:r w:rsidRPr="0067572C">
        <w:rPr>
          <w:b/>
          <w:color w:val="000000"/>
          <w:sz w:val="28"/>
          <w:szCs w:val="28"/>
          <w:lang w:val="en-US" w:eastAsia="vi-VN" w:bidi="vi-VN"/>
        </w:rPr>
        <w:t>Chương III</w:t>
      </w:r>
    </w:p>
    <w:p w:rsidR="00DD1D8B" w:rsidRPr="0067572C" w:rsidRDefault="00DD1D8B" w:rsidP="002D4623">
      <w:pPr>
        <w:pStyle w:val="Vnbnnidung20"/>
        <w:shd w:val="clear" w:color="auto" w:fill="auto"/>
        <w:spacing w:before="0" w:after="0" w:line="240" w:lineRule="auto"/>
        <w:jc w:val="center"/>
        <w:rPr>
          <w:b/>
          <w:color w:val="000000"/>
          <w:sz w:val="28"/>
          <w:szCs w:val="28"/>
          <w:lang w:val="en-US" w:eastAsia="vi-VN" w:bidi="vi-VN"/>
        </w:rPr>
      </w:pPr>
      <w:r w:rsidRPr="0067572C">
        <w:rPr>
          <w:b/>
          <w:color w:val="000000"/>
          <w:sz w:val="28"/>
          <w:szCs w:val="28"/>
          <w:lang w:val="en-US" w:eastAsia="vi-VN" w:bidi="vi-VN"/>
        </w:rPr>
        <w:t>TỔ CHỨC THỰC HIỆN</w:t>
      </w:r>
    </w:p>
    <w:p w:rsidR="00203841" w:rsidRPr="0067572C" w:rsidRDefault="00203841" w:rsidP="002D4623">
      <w:pPr>
        <w:pStyle w:val="Vnbnnidung20"/>
        <w:shd w:val="clear" w:color="auto" w:fill="auto"/>
        <w:spacing w:before="120" w:after="0" w:line="360" w:lineRule="exact"/>
        <w:ind w:firstLine="720"/>
        <w:rPr>
          <w:b/>
          <w:color w:val="000000"/>
          <w:sz w:val="28"/>
          <w:szCs w:val="28"/>
        </w:rPr>
      </w:pPr>
      <w:r w:rsidRPr="0067572C">
        <w:rPr>
          <w:b/>
          <w:color w:val="000000"/>
          <w:sz w:val="28"/>
          <w:szCs w:val="28"/>
          <w:lang w:val="nl-NL" w:eastAsia="vi-VN" w:bidi="vi-VN"/>
        </w:rPr>
        <w:t>Điều 26</w:t>
      </w:r>
      <w:r w:rsidRPr="0067572C">
        <w:rPr>
          <w:b/>
          <w:color w:val="000000"/>
          <w:sz w:val="28"/>
          <w:szCs w:val="28"/>
          <w:lang w:eastAsia="vi-VN" w:bidi="vi-VN"/>
        </w:rPr>
        <w:t>.</w:t>
      </w:r>
      <w:r w:rsidRPr="0067572C">
        <w:rPr>
          <w:b/>
          <w:color w:val="000000"/>
          <w:sz w:val="28"/>
          <w:szCs w:val="28"/>
          <w:lang w:val="nl-NL" w:eastAsia="vi-VN" w:bidi="vi-VN"/>
        </w:rPr>
        <w:t xml:space="preserve"> </w:t>
      </w:r>
      <w:r w:rsidRPr="0067572C">
        <w:rPr>
          <w:b/>
          <w:color w:val="000000"/>
          <w:sz w:val="28"/>
          <w:szCs w:val="28"/>
          <w:lang w:eastAsia="vi-VN" w:bidi="vi-VN"/>
        </w:rPr>
        <w:t>Trách nhiệm của các cơ quan, tổ chức, cá nhân có liên quan</w:t>
      </w:r>
    </w:p>
    <w:p w:rsidR="00203841" w:rsidRPr="0067572C" w:rsidRDefault="00203841" w:rsidP="002D4623">
      <w:pPr>
        <w:pStyle w:val="Vnbnnidung20"/>
        <w:shd w:val="clear" w:color="auto" w:fill="auto"/>
        <w:spacing w:before="120" w:after="0" w:line="360" w:lineRule="exact"/>
        <w:ind w:firstLine="720"/>
        <w:rPr>
          <w:color w:val="000000"/>
          <w:sz w:val="28"/>
          <w:szCs w:val="28"/>
        </w:rPr>
      </w:pPr>
      <w:r w:rsidRPr="0067572C">
        <w:rPr>
          <w:color w:val="000000"/>
          <w:sz w:val="28"/>
          <w:szCs w:val="28"/>
          <w:lang w:val="en-US" w:eastAsia="vi-VN" w:bidi="vi-VN"/>
        </w:rPr>
        <w:t>1.</w:t>
      </w:r>
      <w:r w:rsidRPr="0067572C">
        <w:rPr>
          <w:color w:val="000000"/>
          <w:sz w:val="28"/>
          <w:szCs w:val="28"/>
          <w:lang w:eastAsia="vi-VN" w:bidi="vi-VN"/>
        </w:rPr>
        <w:t xml:space="preserve"> Cơ quan, tổ chức, cá nhân trên địa bàn</w:t>
      </w:r>
      <w:r w:rsidRPr="0067572C">
        <w:rPr>
          <w:color w:val="000000"/>
          <w:sz w:val="28"/>
          <w:szCs w:val="28"/>
          <w:lang w:val="en-US" w:eastAsia="vi-VN" w:bidi="vi-VN"/>
        </w:rPr>
        <w:t xml:space="preserve"> thành phố</w:t>
      </w:r>
      <w:r w:rsidRPr="0067572C">
        <w:rPr>
          <w:color w:val="000000"/>
          <w:sz w:val="28"/>
          <w:szCs w:val="28"/>
          <w:lang w:eastAsia="vi-VN" w:bidi="vi-VN"/>
        </w:rPr>
        <w:t xml:space="preserve"> đón tiếp, làm việc với người nước ngoài có trách nhiệm quản lý người nước ngoài hoạt động đúng mục </w:t>
      </w:r>
      <w:r w:rsidRPr="0067572C">
        <w:rPr>
          <w:color w:val="000000"/>
          <w:sz w:val="28"/>
          <w:szCs w:val="28"/>
          <w:lang w:eastAsia="vi-VN" w:bidi="vi-VN"/>
        </w:rPr>
        <w:lastRenderedPageBreak/>
        <w:t xml:space="preserve">đích và chương trình đã đăng ký với cơ quan chức năng; </w:t>
      </w:r>
      <w:r w:rsidRPr="0067572C">
        <w:rPr>
          <w:color w:val="000000"/>
          <w:sz w:val="28"/>
          <w:szCs w:val="28"/>
          <w:lang w:val="en-US" w:eastAsia="vi-VN" w:bidi="vi-VN"/>
        </w:rPr>
        <w:t xml:space="preserve">đồng thời, có trách nhiệm </w:t>
      </w:r>
      <w:r w:rsidRPr="0067572C">
        <w:rPr>
          <w:color w:val="000000"/>
          <w:sz w:val="28"/>
          <w:szCs w:val="28"/>
          <w:lang w:eastAsia="vi-VN" w:bidi="vi-VN"/>
        </w:rPr>
        <w:t xml:space="preserve">phối </w:t>
      </w:r>
      <w:r w:rsidRPr="0067572C">
        <w:rPr>
          <w:color w:val="000000"/>
          <w:sz w:val="28"/>
          <w:szCs w:val="28"/>
          <w:lang w:val="en-US" w:eastAsia="vi-VN" w:bidi="vi-VN"/>
        </w:rPr>
        <w:t xml:space="preserve">hợp </w:t>
      </w:r>
      <w:r w:rsidRPr="0067572C">
        <w:rPr>
          <w:color w:val="000000"/>
          <w:sz w:val="28"/>
          <w:szCs w:val="28"/>
          <w:lang w:eastAsia="vi-VN" w:bidi="vi-VN"/>
        </w:rPr>
        <w:t>giải quyết các vấn đề phát sinh</w:t>
      </w:r>
      <w:r w:rsidRPr="0067572C">
        <w:rPr>
          <w:color w:val="000000"/>
          <w:sz w:val="28"/>
          <w:szCs w:val="28"/>
          <w:lang w:val="en-US" w:eastAsia="vi-VN" w:bidi="vi-VN"/>
        </w:rPr>
        <w:t xml:space="preserve"> liên quan đến người nước ngoài</w:t>
      </w:r>
      <w:r w:rsidRPr="0067572C">
        <w:rPr>
          <w:color w:val="000000"/>
          <w:sz w:val="28"/>
          <w:szCs w:val="28"/>
          <w:lang w:eastAsia="vi-VN" w:bidi="vi-VN"/>
        </w:rPr>
        <w:t>.</w:t>
      </w:r>
    </w:p>
    <w:p w:rsidR="00203841" w:rsidRPr="0067572C" w:rsidRDefault="00203841" w:rsidP="00203841">
      <w:pPr>
        <w:pStyle w:val="Vnbnnidung20"/>
        <w:shd w:val="clear" w:color="auto" w:fill="auto"/>
        <w:spacing w:before="120" w:after="0" w:line="360" w:lineRule="exact"/>
        <w:ind w:firstLine="720"/>
        <w:rPr>
          <w:color w:val="000000"/>
          <w:sz w:val="28"/>
          <w:szCs w:val="28"/>
        </w:rPr>
      </w:pPr>
      <w:r w:rsidRPr="0067572C">
        <w:rPr>
          <w:color w:val="000000"/>
          <w:sz w:val="28"/>
          <w:szCs w:val="28"/>
          <w:lang w:val="en-US" w:eastAsia="vi-VN" w:bidi="vi-VN"/>
        </w:rPr>
        <w:t>2.</w:t>
      </w:r>
      <w:r w:rsidRPr="0067572C">
        <w:rPr>
          <w:color w:val="000000"/>
          <w:sz w:val="28"/>
          <w:szCs w:val="28"/>
          <w:lang w:eastAsia="vi-VN" w:bidi="vi-VN"/>
        </w:rPr>
        <w:t xml:space="preserve"> Đối với tổ chức, doanh nghiệp, cá nhân sử dụng lao động là người nước ngoài thực hiện quy trình tuyển chọn, quản lý, sử dụng </w:t>
      </w:r>
      <w:r w:rsidRPr="0067572C">
        <w:rPr>
          <w:color w:val="000000"/>
          <w:sz w:val="28"/>
          <w:szCs w:val="28"/>
          <w:lang w:val="en-US" w:eastAsia="vi-VN" w:bidi="vi-VN"/>
        </w:rPr>
        <w:t xml:space="preserve">người </w:t>
      </w:r>
      <w:r w:rsidRPr="0067572C">
        <w:rPr>
          <w:color w:val="000000"/>
          <w:sz w:val="28"/>
          <w:szCs w:val="28"/>
          <w:lang w:eastAsia="vi-VN" w:bidi="vi-VN"/>
        </w:rPr>
        <w:t>lao động nước ngoài theo quy định pháp luật.</w:t>
      </w:r>
    </w:p>
    <w:p w:rsidR="00203841" w:rsidRPr="0067572C" w:rsidRDefault="00203841" w:rsidP="00203841">
      <w:pPr>
        <w:pStyle w:val="Vnbnnidung20"/>
        <w:shd w:val="clear" w:color="auto" w:fill="auto"/>
        <w:spacing w:before="120" w:after="0" w:line="360" w:lineRule="exact"/>
        <w:ind w:firstLine="720"/>
        <w:rPr>
          <w:color w:val="000000"/>
          <w:sz w:val="28"/>
          <w:szCs w:val="28"/>
          <w:lang w:eastAsia="vi-VN" w:bidi="vi-VN"/>
        </w:rPr>
      </w:pPr>
      <w:r w:rsidRPr="0067572C">
        <w:rPr>
          <w:color w:val="000000"/>
          <w:sz w:val="28"/>
          <w:szCs w:val="28"/>
          <w:lang w:val="en-US"/>
        </w:rPr>
        <w:t>3.</w:t>
      </w:r>
      <w:r w:rsidRPr="0067572C">
        <w:rPr>
          <w:color w:val="000000"/>
          <w:sz w:val="28"/>
          <w:szCs w:val="28"/>
        </w:rPr>
        <w:t xml:space="preserve"> </w:t>
      </w:r>
      <w:r w:rsidRPr="0067572C">
        <w:rPr>
          <w:color w:val="000000"/>
          <w:sz w:val="28"/>
          <w:szCs w:val="28"/>
          <w:lang w:eastAsia="vi-VN" w:bidi="vi-VN"/>
        </w:rPr>
        <w:t xml:space="preserve">Cơ sở lưu trú </w:t>
      </w:r>
      <w:r w:rsidRPr="0067572C">
        <w:rPr>
          <w:color w:val="000000"/>
          <w:sz w:val="28"/>
          <w:szCs w:val="28"/>
          <w:lang w:val="en-US" w:eastAsia="vi-VN" w:bidi="vi-VN"/>
        </w:rPr>
        <w:t xml:space="preserve">thực hiện </w:t>
      </w:r>
      <w:r w:rsidRPr="0067572C">
        <w:rPr>
          <w:color w:val="000000"/>
          <w:sz w:val="28"/>
          <w:szCs w:val="28"/>
          <w:lang w:eastAsia="vi-VN" w:bidi="vi-VN"/>
        </w:rPr>
        <w:t>khai báo tạm trú cho người nước ngoài theo quy định pháp luật; cung cấp thông tin, thống kê báo cáo cơ quan chức năng về tình hình người nước ngoài tạm trú</w:t>
      </w:r>
      <w:r w:rsidRPr="0067572C">
        <w:rPr>
          <w:color w:val="000000"/>
          <w:sz w:val="28"/>
          <w:szCs w:val="28"/>
          <w:lang w:val="en-US" w:eastAsia="vi-VN" w:bidi="vi-VN"/>
        </w:rPr>
        <w:t xml:space="preserve"> và</w:t>
      </w:r>
      <w:r w:rsidRPr="0067572C">
        <w:rPr>
          <w:color w:val="000000"/>
          <w:sz w:val="28"/>
          <w:szCs w:val="28"/>
        </w:rPr>
        <w:t xml:space="preserve"> </w:t>
      </w:r>
      <w:r w:rsidRPr="0067572C">
        <w:rPr>
          <w:color w:val="000000"/>
          <w:sz w:val="28"/>
          <w:szCs w:val="28"/>
          <w:lang w:eastAsia="vi-VN" w:bidi="vi-VN"/>
        </w:rPr>
        <w:t xml:space="preserve">thực hiện các yêu cầu của cơ quan chức năng </w:t>
      </w:r>
      <w:r w:rsidRPr="0067572C">
        <w:rPr>
          <w:color w:val="000000"/>
          <w:sz w:val="28"/>
          <w:szCs w:val="28"/>
          <w:lang w:val="en-US" w:eastAsia="vi-VN" w:bidi="vi-VN"/>
        </w:rPr>
        <w:t xml:space="preserve">về </w:t>
      </w:r>
      <w:r w:rsidRPr="0067572C">
        <w:rPr>
          <w:color w:val="000000"/>
          <w:sz w:val="28"/>
          <w:szCs w:val="28"/>
          <w:lang w:eastAsia="vi-VN" w:bidi="vi-VN"/>
        </w:rPr>
        <w:t>kiểm tra, xử lý người nước ngoài vi phạm pháp luật.</w:t>
      </w:r>
    </w:p>
    <w:p w:rsidR="00203841" w:rsidRPr="0067572C" w:rsidRDefault="00203841" w:rsidP="00203841">
      <w:pPr>
        <w:pStyle w:val="Vnbnnidung20"/>
        <w:shd w:val="clear" w:color="auto" w:fill="auto"/>
        <w:spacing w:before="120" w:after="0" w:line="360" w:lineRule="exact"/>
        <w:ind w:firstLine="720"/>
        <w:rPr>
          <w:color w:val="000000"/>
          <w:sz w:val="28"/>
          <w:szCs w:val="28"/>
          <w:lang w:val="en-US" w:eastAsia="vi-VN" w:bidi="vi-VN"/>
        </w:rPr>
      </w:pPr>
      <w:r w:rsidRPr="0067572C">
        <w:rPr>
          <w:color w:val="000000"/>
          <w:sz w:val="28"/>
          <w:szCs w:val="28"/>
          <w:lang w:val="en-US" w:eastAsia="vi-VN" w:bidi="vi-VN"/>
        </w:rPr>
        <w:t>4. Cơ quan, tổ chức, cá nhân phát hiện dấu hiệu vi phạm pháp luật về cư trú, hoạt động của người nước ngoài trên địa bàn thành phố phải thông báo ngay cho cơ quan Công an nơi gần nhất; trường hợp phát hiện dấu hiệu vi phạm trong khu vực biên giới biển phải thông báo ngay cho cơ quan Công an hoặc đồn, trạm Biên phòng gần nhất để xử lý theo quy định pháp luật.</w:t>
      </w:r>
    </w:p>
    <w:p w:rsidR="001D6592" w:rsidRPr="0067572C" w:rsidRDefault="001D6592" w:rsidP="002672E4">
      <w:pPr>
        <w:pStyle w:val="Vnbnnidung40"/>
        <w:shd w:val="clear" w:color="auto" w:fill="auto"/>
        <w:spacing w:before="120" w:line="360" w:lineRule="exact"/>
        <w:ind w:firstLine="720"/>
        <w:rPr>
          <w:color w:val="000000"/>
          <w:sz w:val="28"/>
          <w:szCs w:val="28"/>
          <w:lang w:val="en-US" w:eastAsia="vi-VN" w:bidi="vi-VN"/>
        </w:rPr>
      </w:pPr>
      <w:r w:rsidRPr="0067572C">
        <w:rPr>
          <w:color w:val="000000"/>
          <w:sz w:val="28"/>
          <w:szCs w:val="28"/>
          <w:lang w:eastAsia="vi-VN" w:bidi="vi-VN"/>
        </w:rPr>
        <w:t xml:space="preserve">Điều </w:t>
      </w:r>
      <w:r w:rsidRPr="0067572C">
        <w:rPr>
          <w:color w:val="000000"/>
          <w:sz w:val="28"/>
          <w:szCs w:val="28"/>
          <w:lang w:val="en-US" w:eastAsia="vi-VN" w:bidi="vi-VN"/>
        </w:rPr>
        <w:t>2</w:t>
      </w:r>
      <w:r w:rsidR="00531C41" w:rsidRPr="0067572C">
        <w:rPr>
          <w:color w:val="000000"/>
          <w:sz w:val="28"/>
          <w:szCs w:val="28"/>
          <w:lang w:val="en-US" w:eastAsia="vi-VN" w:bidi="vi-VN"/>
        </w:rPr>
        <w:t>7</w:t>
      </w:r>
      <w:r w:rsidRPr="0067572C">
        <w:rPr>
          <w:color w:val="000000"/>
          <w:sz w:val="28"/>
          <w:szCs w:val="28"/>
          <w:lang w:eastAsia="vi-VN" w:bidi="vi-VN"/>
        </w:rPr>
        <w:t xml:space="preserve">. </w:t>
      </w:r>
      <w:r w:rsidR="00FB5BAE" w:rsidRPr="0067572C">
        <w:rPr>
          <w:color w:val="000000"/>
          <w:sz w:val="28"/>
          <w:szCs w:val="28"/>
          <w:lang w:val="nl-NL" w:eastAsia="vi-VN" w:bidi="vi-VN"/>
        </w:rPr>
        <w:t>Tổ chức thực hiện</w:t>
      </w:r>
    </w:p>
    <w:p w:rsidR="00483C4E" w:rsidRPr="0067572C" w:rsidRDefault="00483C4E" w:rsidP="002672E4">
      <w:pPr>
        <w:pStyle w:val="Vnbnnidung40"/>
        <w:shd w:val="clear" w:color="auto" w:fill="auto"/>
        <w:spacing w:before="120" w:line="360" w:lineRule="exact"/>
        <w:ind w:firstLine="720"/>
        <w:rPr>
          <w:b w:val="0"/>
          <w:color w:val="000000"/>
          <w:sz w:val="28"/>
          <w:szCs w:val="28"/>
          <w:lang w:val="en-US" w:eastAsia="vi-VN" w:bidi="vi-VN"/>
        </w:rPr>
      </w:pPr>
      <w:r w:rsidRPr="0067572C">
        <w:rPr>
          <w:b w:val="0"/>
          <w:color w:val="000000"/>
          <w:sz w:val="28"/>
          <w:szCs w:val="28"/>
          <w:lang w:val="en-US" w:eastAsia="vi-VN" w:bidi="vi-VN"/>
        </w:rPr>
        <w:t xml:space="preserve">1. </w:t>
      </w:r>
      <w:r w:rsidR="00D167BF" w:rsidRPr="0067572C">
        <w:rPr>
          <w:b w:val="0"/>
          <w:color w:val="000000"/>
          <w:sz w:val="28"/>
          <w:szCs w:val="28"/>
        </w:rPr>
        <w:t>Định kỳ hàng năm </w:t>
      </w:r>
      <w:r w:rsidR="00D167BF" w:rsidRPr="0067572C">
        <w:rPr>
          <w:b w:val="0"/>
          <w:i/>
          <w:iCs/>
          <w:color w:val="000000"/>
          <w:sz w:val="28"/>
          <w:szCs w:val="28"/>
        </w:rPr>
        <w:t>(trước ngày</w:t>
      </w:r>
      <w:r w:rsidR="00454DE0" w:rsidRPr="0067572C">
        <w:rPr>
          <w:b w:val="0"/>
          <w:i/>
          <w:iCs/>
          <w:color w:val="000000"/>
          <w:sz w:val="28"/>
          <w:szCs w:val="28"/>
        </w:rPr>
        <w:t xml:space="preserve"> 15 tháng </w:t>
      </w:r>
      <w:r w:rsidR="00D167BF" w:rsidRPr="0067572C">
        <w:rPr>
          <w:b w:val="0"/>
          <w:i/>
          <w:iCs/>
          <w:color w:val="000000"/>
          <w:sz w:val="28"/>
          <w:szCs w:val="28"/>
        </w:rPr>
        <w:t>11) </w:t>
      </w:r>
      <w:r w:rsidR="00D167BF" w:rsidRPr="0067572C">
        <w:rPr>
          <w:b w:val="0"/>
          <w:color w:val="000000"/>
          <w:sz w:val="28"/>
          <w:szCs w:val="28"/>
        </w:rPr>
        <w:t>đánh giá, báo cáo kết quả thực hiện Quy chế, nêu rõ khó khăn, vướng mắc và đề xuất kiến nghị, giải pháp trong thực hiện Quy chế về Công an t</w:t>
      </w:r>
      <w:r w:rsidR="00D167BF" w:rsidRPr="0067572C">
        <w:rPr>
          <w:b w:val="0"/>
          <w:color w:val="000000"/>
          <w:sz w:val="28"/>
          <w:szCs w:val="28"/>
          <w:lang w:val="en-US"/>
        </w:rPr>
        <w:t>hành phố</w:t>
      </w:r>
      <w:r w:rsidR="00D167BF" w:rsidRPr="0067572C">
        <w:rPr>
          <w:b w:val="0"/>
          <w:color w:val="000000"/>
          <w:sz w:val="28"/>
          <w:szCs w:val="28"/>
        </w:rPr>
        <w:t> </w:t>
      </w:r>
      <w:r w:rsidR="00454DE0" w:rsidRPr="0067572C">
        <w:rPr>
          <w:b w:val="0"/>
          <w:i/>
          <w:iCs/>
          <w:color w:val="000000"/>
          <w:sz w:val="28"/>
          <w:szCs w:val="28"/>
        </w:rPr>
        <w:t xml:space="preserve">(qua </w:t>
      </w:r>
      <w:r w:rsidR="00454DE0" w:rsidRPr="0067572C">
        <w:rPr>
          <w:b w:val="0"/>
          <w:i/>
          <w:iCs/>
          <w:color w:val="000000"/>
          <w:sz w:val="28"/>
          <w:szCs w:val="28"/>
          <w:lang w:val="en-GB"/>
        </w:rPr>
        <w:t>P</w:t>
      </w:r>
      <w:r w:rsidR="00D167BF" w:rsidRPr="0067572C">
        <w:rPr>
          <w:b w:val="0"/>
          <w:i/>
          <w:iCs/>
          <w:color w:val="000000"/>
          <w:sz w:val="28"/>
          <w:szCs w:val="28"/>
        </w:rPr>
        <w:t>hòng Quản lý xuất nhập cảnh) </w:t>
      </w:r>
      <w:r w:rsidR="00D167BF" w:rsidRPr="0067572C">
        <w:rPr>
          <w:b w:val="0"/>
          <w:color w:val="000000"/>
          <w:sz w:val="28"/>
          <w:szCs w:val="28"/>
        </w:rPr>
        <w:t xml:space="preserve">để tổng hợp báo cáo Ủy ban nhân dân </w:t>
      </w:r>
      <w:r w:rsidR="00D167BF" w:rsidRPr="0067572C">
        <w:rPr>
          <w:b w:val="0"/>
          <w:color w:val="000000"/>
          <w:sz w:val="28"/>
          <w:szCs w:val="28"/>
          <w:lang w:val="en-US"/>
        </w:rPr>
        <w:t>thành phố</w:t>
      </w:r>
      <w:r w:rsidRPr="0067572C">
        <w:rPr>
          <w:b w:val="0"/>
          <w:color w:val="000000"/>
          <w:sz w:val="28"/>
          <w:szCs w:val="28"/>
          <w:lang w:val="en-US" w:eastAsia="vi-VN" w:bidi="vi-VN"/>
        </w:rPr>
        <w:t xml:space="preserve">. Ngoài ra, khi có thông tin, vụ việc đột xuất liên quan tình hình người nước ngoài đến thăm, làm việc, cư trú và hoạt động trên địa bàn thành phố hoặc các văn bản mới có liên quan đến người nước ngoài, các cơ quan, đơn vị kịp thời trao đổi và báo cáo Ủy ban nhân dân thành phố (qua Công an thành phố) để tổng hợp tham mưu triển </w:t>
      </w:r>
      <w:r w:rsidR="00373636" w:rsidRPr="0067572C">
        <w:rPr>
          <w:b w:val="0"/>
          <w:color w:val="000000"/>
          <w:sz w:val="28"/>
          <w:szCs w:val="28"/>
          <w:lang w:val="en-US" w:eastAsia="vi-VN" w:bidi="vi-VN"/>
        </w:rPr>
        <w:t>khai thực hiện công tác cho phù hợp</w:t>
      </w:r>
      <w:r w:rsidRPr="0067572C">
        <w:rPr>
          <w:b w:val="0"/>
          <w:color w:val="000000"/>
          <w:sz w:val="28"/>
          <w:szCs w:val="28"/>
          <w:lang w:val="en-US" w:eastAsia="vi-VN" w:bidi="vi-VN"/>
        </w:rPr>
        <w:t>.</w:t>
      </w:r>
    </w:p>
    <w:p w:rsidR="00845B94" w:rsidRPr="0067572C" w:rsidRDefault="00FB5BAE" w:rsidP="002672E4">
      <w:pPr>
        <w:pStyle w:val="Vnbnnidung20"/>
        <w:shd w:val="clear" w:color="auto" w:fill="auto"/>
        <w:spacing w:before="120" w:after="0" w:line="360" w:lineRule="exact"/>
        <w:ind w:firstLine="720"/>
        <w:rPr>
          <w:color w:val="000000"/>
          <w:sz w:val="28"/>
          <w:szCs w:val="28"/>
          <w:lang w:val="nl-NL" w:eastAsia="vi-VN" w:bidi="vi-VN"/>
        </w:rPr>
      </w:pPr>
      <w:r w:rsidRPr="0067572C">
        <w:rPr>
          <w:color w:val="000000"/>
          <w:sz w:val="28"/>
          <w:szCs w:val="28"/>
          <w:lang w:val="nl-NL" w:eastAsia="vi-VN" w:bidi="vi-VN"/>
        </w:rPr>
        <w:t>2</w:t>
      </w:r>
      <w:r w:rsidR="0041346A" w:rsidRPr="0067572C">
        <w:rPr>
          <w:color w:val="000000"/>
          <w:sz w:val="28"/>
          <w:szCs w:val="28"/>
          <w:lang w:val="nl-NL" w:eastAsia="vi-VN" w:bidi="vi-VN"/>
        </w:rPr>
        <w:t>.</w:t>
      </w:r>
      <w:r w:rsidR="005B724C" w:rsidRPr="0067572C">
        <w:rPr>
          <w:color w:val="000000"/>
          <w:sz w:val="28"/>
          <w:szCs w:val="28"/>
          <w:lang w:val="nl-NL" w:eastAsia="vi-VN" w:bidi="vi-VN"/>
        </w:rPr>
        <w:t xml:space="preserve"> </w:t>
      </w:r>
      <w:r w:rsidR="00845B94" w:rsidRPr="0067572C">
        <w:rPr>
          <w:color w:val="000000"/>
          <w:sz w:val="28"/>
          <w:szCs w:val="28"/>
          <w:lang w:val="nl-NL" w:eastAsia="vi-VN" w:bidi="vi-VN"/>
        </w:rPr>
        <w:t>Giao Công an thành phố chủ trì, phối hợp với các sở, ban, ngành</w:t>
      </w:r>
      <w:r w:rsidR="00D56BA5" w:rsidRPr="0067572C">
        <w:rPr>
          <w:color w:val="000000"/>
          <w:sz w:val="28"/>
          <w:szCs w:val="28"/>
          <w:lang w:val="nl-NL" w:eastAsia="vi-VN" w:bidi="vi-VN"/>
        </w:rPr>
        <w:t xml:space="preserve"> thành phố</w:t>
      </w:r>
      <w:r w:rsidR="00845B94" w:rsidRPr="0067572C">
        <w:rPr>
          <w:color w:val="000000"/>
          <w:sz w:val="28"/>
          <w:szCs w:val="28"/>
          <w:lang w:val="nl-NL" w:eastAsia="vi-VN" w:bidi="vi-VN"/>
        </w:rPr>
        <w:t xml:space="preserve">, Ủy ban nhân dân cấp xã và các cơ quan, </w:t>
      </w:r>
      <w:r w:rsidR="00C30884" w:rsidRPr="0067572C">
        <w:rPr>
          <w:color w:val="000000"/>
          <w:sz w:val="28"/>
          <w:szCs w:val="28"/>
          <w:lang w:val="nl-NL" w:eastAsia="vi-VN" w:bidi="vi-VN"/>
        </w:rPr>
        <w:t>đơn vị</w:t>
      </w:r>
      <w:r w:rsidR="00845B94" w:rsidRPr="0067572C">
        <w:rPr>
          <w:color w:val="000000"/>
          <w:sz w:val="28"/>
          <w:szCs w:val="28"/>
          <w:lang w:val="nl-NL" w:eastAsia="vi-VN" w:bidi="vi-VN"/>
        </w:rPr>
        <w:t xml:space="preserve"> có liên quan triển khai thực hiện Quy chế này; tổ chức theo dõi, kiểm tra, đánh giá và tổng hợp, báo cáo Ủy ban nhân dân thành phố, Bộ Công an theo quy định. Các cơ quan, đơn vị căn cứ chức năng, nhiệm vụ</w:t>
      </w:r>
      <w:r w:rsidR="00703050" w:rsidRPr="0067572C">
        <w:rPr>
          <w:color w:val="000000"/>
          <w:sz w:val="28"/>
          <w:szCs w:val="28"/>
          <w:lang w:val="nl-NL" w:eastAsia="vi-VN" w:bidi="vi-VN"/>
        </w:rPr>
        <w:t xml:space="preserve"> được giao chịu trách nhiệm trước Ủy ban nhân dân thành phố trong thực hiện Quy chế này.</w:t>
      </w:r>
    </w:p>
    <w:p w:rsidR="00703050" w:rsidRPr="0067572C" w:rsidRDefault="00FB5BAE" w:rsidP="002672E4">
      <w:pPr>
        <w:pStyle w:val="NormalWeb"/>
        <w:widowControl w:val="0"/>
        <w:shd w:val="clear" w:color="auto" w:fill="FFFFFF"/>
        <w:spacing w:before="120" w:beforeAutospacing="0" w:after="0" w:afterAutospacing="0" w:line="360" w:lineRule="exact"/>
        <w:ind w:firstLine="720"/>
        <w:jc w:val="both"/>
        <w:rPr>
          <w:color w:val="000000"/>
          <w:sz w:val="28"/>
          <w:szCs w:val="28"/>
          <w:lang w:val="nl-NL"/>
        </w:rPr>
      </w:pPr>
      <w:r w:rsidRPr="0067572C">
        <w:rPr>
          <w:color w:val="000000"/>
          <w:sz w:val="28"/>
          <w:szCs w:val="28"/>
          <w:lang w:val="nl-NL"/>
        </w:rPr>
        <w:t>3</w:t>
      </w:r>
      <w:r w:rsidR="00845B94" w:rsidRPr="0067572C">
        <w:rPr>
          <w:color w:val="000000"/>
          <w:sz w:val="28"/>
          <w:szCs w:val="28"/>
          <w:lang w:val="nl-NL"/>
        </w:rPr>
        <w:t xml:space="preserve">. Công an thành phố </w:t>
      </w:r>
      <w:r w:rsidR="00703050" w:rsidRPr="0067572C">
        <w:rPr>
          <w:color w:val="000000"/>
          <w:sz w:val="28"/>
          <w:szCs w:val="28"/>
          <w:lang w:val="nl-NL"/>
        </w:rPr>
        <w:t>có trách nhiệm tập hợp, đề xuất Ủy ban nhân dân thành phố khen thưởng kịp thời những tổ chức, cá nhân có thành tích xuất sắc trong công tác phối hợp quản lý nhập cảnh, xuất cảnh, cư trú của người nước ngoài trên địa bàn thành phố và xử lý những trường hợp vi phạ</w:t>
      </w:r>
      <w:r w:rsidR="00FC7051" w:rsidRPr="0067572C">
        <w:rPr>
          <w:color w:val="000000"/>
          <w:sz w:val="28"/>
          <w:szCs w:val="28"/>
          <w:lang w:val="nl-NL"/>
        </w:rPr>
        <w:t>m pháp</w:t>
      </w:r>
      <w:r w:rsidR="00703050" w:rsidRPr="0067572C">
        <w:rPr>
          <w:color w:val="000000"/>
          <w:sz w:val="28"/>
          <w:szCs w:val="28"/>
          <w:lang w:val="nl-NL"/>
        </w:rPr>
        <w:t xml:space="preserve"> luật Việt Nam theo quy định.</w:t>
      </w:r>
    </w:p>
    <w:p w:rsidR="00C34AC5" w:rsidRPr="0067572C" w:rsidRDefault="00FB5BAE" w:rsidP="002672E4">
      <w:pPr>
        <w:pStyle w:val="Vnbnnidung20"/>
        <w:shd w:val="clear" w:color="auto" w:fill="auto"/>
        <w:spacing w:before="120" w:after="0" w:line="360" w:lineRule="exact"/>
        <w:ind w:firstLine="720"/>
        <w:rPr>
          <w:color w:val="000000"/>
          <w:sz w:val="28"/>
          <w:szCs w:val="28"/>
          <w:lang w:eastAsia="vi-VN" w:bidi="vi-VN"/>
        </w:rPr>
      </w:pPr>
      <w:r w:rsidRPr="0067572C">
        <w:rPr>
          <w:color w:val="000000"/>
          <w:sz w:val="28"/>
          <w:szCs w:val="28"/>
          <w:lang w:val="nl-NL" w:eastAsia="vi-VN" w:bidi="vi-VN"/>
        </w:rPr>
        <w:t>4</w:t>
      </w:r>
      <w:r w:rsidR="0041346A" w:rsidRPr="0067572C">
        <w:rPr>
          <w:color w:val="000000"/>
          <w:sz w:val="28"/>
          <w:szCs w:val="28"/>
          <w:lang w:val="nl-NL" w:eastAsia="vi-VN" w:bidi="vi-VN"/>
        </w:rPr>
        <w:t>.</w:t>
      </w:r>
      <w:r w:rsidR="00720FA0" w:rsidRPr="0067572C">
        <w:rPr>
          <w:color w:val="000000"/>
          <w:sz w:val="28"/>
          <w:szCs w:val="28"/>
          <w:lang w:val="nl-NL" w:eastAsia="vi-VN" w:bidi="vi-VN"/>
        </w:rPr>
        <w:t xml:space="preserve"> </w:t>
      </w:r>
      <w:r w:rsidR="00703050" w:rsidRPr="0067572C">
        <w:rPr>
          <w:color w:val="000000"/>
          <w:sz w:val="28"/>
          <w:szCs w:val="28"/>
          <w:lang w:val="nl-NL" w:eastAsia="vi-VN" w:bidi="vi-VN"/>
        </w:rPr>
        <w:t xml:space="preserve">Quá trình </w:t>
      </w:r>
      <w:r w:rsidR="00A130A9" w:rsidRPr="0067572C">
        <w:rPr>
          <w:color w:val="000000"/>
          <w:sz w:val="28"/>
          <w:szCs w:val="28"/>
          <w:lang w:val="nl-NL" w:eastAsia="vi-VN" w:bidi="vi-VN"/>
        </w:rPr>
        <w:t xml:space="preserve">triển khai </w:t>
      </w:r>
      <w:r w:rsidR="00C34AC5" w:rsidRPr="0067572C">
        <w:rPr>
          <w:color w:val="000000"/>
          <w:sz w:val="28"/>
          <w:szCs w:val="28"/>
          <w:lang w:eastAsia="vi-VN" w:bidi="vi-VN"/>
        </w:rPr>
        <w:t>thực hiện</w:t>
      </w:r>
      <w:r w:rsidR="00845B94" w:rsidRPr="0067572C">
        <w:rPr>
          <w:color w:val="000000"/>
          <w:sz w:val="28"/>
          <w:szCs w:val="28"/>
          <w:lang w:val="nl-NL" w:eastAsia="vi-VN" w:bidi="vi-VN"/>
        </w:rPr>
        <w:t xml:space="preserve"> Quy chế </w:t>
      </w:r>
      <w:r w:rsidR="00FC7051" w:rsidRPr="0067572C">
        <w:rPr>
          <w:color w:val="000000"/>
          <w:sz w:val="28"/>
          <w:szCs w:val="28"/>
          <w:lang w:val="nl-NL" w:eastAsia="vi-VN" w:bidi="vi-VN"/>
        </w:rPr>
        <w:t>có</w:t>
      </w:r>
      <w:r w:rsidR="00C34AC5" w:rsidRPr="0067572C">
        <w:rPr>
          <w:color w:val="000000"/>
          <w:sz w:val="28"/>
          <w:szCs w:val="28"/>
          <w:lang w:eastAsia="vi-VN" w:bidi="vi-VN"/>
        </w:rPr>
        <w:t xml:space="preserve"> phát sinh</w:t>
      </w:r>
      <w:r w:rsidR="00A130A9" w:rsidRPr="0067572C">
        <w:rPr>
          <w:color w:val="000000"/>
          <w:sz w:val="28"/>
          <w:szCs w:val="28"/>
          <w:lang w:val="nl-NL" w:eastAsia="vi-VN" w:bidi="vi-VN"/>
        </w:rPr>
        <w:t xml:space="preserve"> </w:t>
      </w:r>
      <w:r w:rsidR="00C34AC5" w:rsidRPr="0067572C">
        <w:rPr>
          <w:color w:val="000000"/>
          <w:sz w:val="28"/>
          <w:szCs w:val="28"/>
          <w:lang w:eastAsia="vi-VN" w:bidi="vi-VN"/>
        </w:rPr>
        <w:t>khó khăn, vướng mắc</w:t>
      </w:r>
      <w:r w:rsidR="00720FA0" w:rsidRPr="0067572C">
        <w:rPr>
          <w:color w:val="000000"/>
          <w:sz w:val="28"/>
          <w:szCs w:val="28"/>
          <w:lang w:eastAsia="vi-VN" w:bidi="vi-VN"/>
        </w:rPr>
        <w:t xml:space="preserve">, </w:t>
      </w:r>
      <w:r w:rsidR="00FC7051" w:rsidRPr="0067572C">
        <w:rPr>
          <w:color w:val="000000"/>
          <w:sz w:val="28"/>
          <w:szCs w:val="28"/>
          <w:lang w:val="nl-NL" w:eastAsia="vi-VN" w:bidi="vi-VN"/>
        </w:rPr>
        <w:t xml:space="preserve">các </w:t>
      </w:r>
      <w:r w:rsidR="00A130A9" w:rsidRPr="0067572C">
        <w:rPr>
          <w:color w:val="000000"/>
          <w:sz w:val="28"/>
          <w:szCs w:val="28"/>
          <w:lang w:val="nl-NL" w:eastAsia="vi-VN" w:bidi="vi-VN"/>
        </w:rPr>
        <w:t>sở, ban, ngành</w:t>
      </w:r>
      <w:r w:rsidR="00C422CC" w:rsidRPr="0067572C">
        <w:rPr>
          <w:color w:val="000000"/>
          <w:sz w:val="28"/>
          <w:szCs w:val="28"/>
          <w:lang w:val="nl-NL" w:eastAsia="vi-VN" w:bidi="vi-VN"/>
        </w:rPr>
        <w:t xml:space="preserve"> thành phố</w:t>
      </w:r>
      <w:r w:rsidR="00A130A9" w:rsidRPr="0067572C">
        <w:rPr>
          <w:color w:val="000000"/>
          <w:sz w:val="28"/>
          <w:szCs w:val="28"/>
          <w:lang w:val="nl-NL" w:eastAsia="vi-VN" w:bidi="vi-VN"/>
        </w:rPr>
        <w:t xml:space="preserve">, Ủy ban nhân dân cấp xã </w:t>
      </w:r>
      <w:r w:rsidR="00F07868" w:rsidRPr="0067572C">
        <w:rPr>
          <w:color w:val="000000"/>
          <w:sz w:val="28"/>
          <w:szCs w:val="28"/>
          <w:lang w:val="nl-NL" w:eastAsia="vi-VN" w:bidi="vi-VN"/>
        </w:rPr>
        <w:t xml:space="preserve">và các cơ quan, đơn </w:t>
      </w:r>
      <w:r w:rsidR="00F07868" w:rsidRPr="0067572C">
        <w:rPr>
          <w:color w:val="000000"/>
          <w:sz w:val="28"/>
          <w:szCs w:val="28"/>
          <w:lang w:val="nl-NL" w:eastAsia="vi-VN" w:bidi="vi-VN"/>
        </w:rPr>
        <w:lastRenderedPageBreak/>
        <w:t xml:space="preserve">vị có liên quan </w:t>
      </w:r>
      <w:r w:rsidR="00720FA0" w:rsidRPr="0067572C">
        <w:rPr>
          <w:color w:val="000000"/>
          <w:sz w:val="28"/>
          <w:szCs w:val="28"/>
          <w:lang w:val="nl-NL" w:eastAsia="vi-VN" w:bidi="vi-VN"/>
        </w:rPr>
        <w:t xml:space="preserve">kịp thời phản ánh về </w:t>
      </w:r>
      <w:r w:rsidR="00193CF4" w:rsidRPr="0067572C">
        <w:rPr>
          <w:color w:val="000000"/>
          <w:sz w:val="28"/>
          <w:szCs w:val="28"/>
          <w:lang w:eastAsia="vi-VN" w:bidi="vi-VN"/>
        </w:rPr>
        <w:t>Công an t</w:t>
      </w:r>
      <w:r w:rsidR="00193CF4" w:rsidRPr="0067572C">
        <w:rPr>
          <w:color w:val="000000"/>
          <w:sz w:val="28"/>
          <w:szCs w:val="28"/>
          <w:lang w:val="nl-NL" w:eastAsia="vi-VN" w:bidi="vi-VN"/>
        </w:rPr>
        <w:t>hành phố</w:t>
      </w:r>
      <w:r w:rsidR="00720FA0" w:rsidRPr="0067572C">
        <w:rPr>
          <w:color w:val="000000"/>
          <w:sz w:val="28"/>
          <w:szCs w:val="28"/>
          <w:lang w:eastAsia="vi-VN" w:bidi="vi-VN"/>
        </w:rPr>
        <w:t xml:space="preserve"> để tổng hợ</w:t>
      </w:r>
      <w:r w:rsidR="00C34AC5" w:rsidRPr="0067572C">
        <w:rPr>
          <w:color w:val="000000"/>
          <w:sz w:val="28"/>
          <w:szCs w:val="28"/>
          <w:lang w:eastAsia="vi-VN" w:bidi="vi-VN"/>
        </w:rPr>
        <w:t>p</w:t>
      </w:r>
      <w:r w:rsidR="00720FA0" w:rsidRPr="0067572C">
        <w:rPr>
          <w:color w:val="000000"/>
          <w:sz w:val="28"/>
          <w:szCs w:val="28"/>
          <w:lang w:val="nl-NL" w:eastAsia="vi-VN" w:bidi="vi-VN"/>
        </w:rPr>
        <w:t>,</w:t>
      </w:r>
      <w:r w:rsidR="00845B94" w:rsidRPr="0067572C">
        <w:rPr>
          <w:color w:val="000000"/>
          <w:sz w:val="28"/>
          <w:szCs w:val="28"/>
          <w:lang w:val="nl-NL" w:eastAsia="vi-VN" w:bidi="vi-VN"/>
        </w:rPr>
        <w:t xml:space="preserve"> tham mưu, đề xuất,</w:t>
      </w:r>
      <w:r w:rsidR="00C34AC5" w:rsidRPr="0067572C">
        <w:rPr>
          <w:color w:val="000000"/>
          <w:sz w:val="28"/>
          <w:szCs w:val="28"/>
          <w:lang w:eastAsia="vi-VN" w:bidi="vi-VN"/>
        </w:rPr>
        <w:t xml:space="preserve"> báo cáo </w:t>
      </w:r>
      <w:r w:rsidR="00D35D78" w:rsidRPr="0067572C">
        <w:rPr>
          <w:color w:val="000000"/>
          <w:sz w:val="28"/>
          <w:szCs w:val="28"/>
          <w:lang w:eastAsia="vi-VN" w:bidi="vi-VN"/>
        </w:rPr>
        <w:t>Ủ</w:t>
      </w:r>
      <w:r w:rsidR="00193CF4" w:rsidRPr="0067572C">
        <w:rPr>
          <w:color w:val="000000"/>
          <w:sz w:val="28"/>
          <w:szCs w:val="28"/>
          <w:lang w:eastAsia="vi-VN" w:bidi="vi-VN"/>
        </w:rPr>
        <w:t>y ban nhân dân t</w:t>
      </w:r>
      <w:r w:rsidR="00193CF4" w:rsidRPr="0067572C">
        <w:rPr>
          <w:color w:val="000000"/>
          <w:sz w:val="28"/>
          <w:szCs w:val="28"/>
          <w:lang w:val="nl-NL" w:eastAsia="vi-VN" w:bidi="vi-VN"/>
        </w:rPr>
        <w:t>hành phố</w:t>
      </w:r>
      <w:r w:rsidR="00C34AC5" w:rsidRPr="0067572C">
        <w:rPr>
          <w:color w:val="000000"/>
          <w:sz w:val="28"/>
          <w:szCs w:val="28"/>
          <w:lang w:eastAsia="vi-VN" w:bidi="vi-VN"/>
        </w:rPr>
        <w:t xml:space="preserve"> xem xét, quyết định./.</w:t>
      </w:r>
    </w:p>
    <w:sectPr w:rsidR="00C34AC5" w:rsidRPr="0067572C" w:rsidSect="002672E4">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D8E" w:rsidRDefault="006D4D8E">
      <w:r>
        <w:separator/>
      </w:r>
    </w:p>
  </w:endnote>
  <w:endnote w:type="continuationSeparator" w:id="0">
    <w:p w:rsidR="006D4D8E" w:rsidRDefault="006D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53" w:rsidRDefault="00D938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3853" w:rsidRDefault="00D9385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53" w:rsidRPr="0002558C" w:rsidRDefault="00D93853">
    <w:pPr>
      <w:pStyle w:val="Footer"/>
      <w:tabs>
        <w:tab w:val="clear" w:pos="8640"/>
      </w:tabs>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D8E" w:rsidRDefault="006D4D8E">
      <w:r>
        <w:separator/>
      </w:r>
    </w:p>
  </w:footnote>
  <w:footnote w:type="continuationSeparator" w:id="0">
    <w:p w:rsidR="006D4D8E" w:rsidRDefault="006D4D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53" w:rsidRPr="002672E4" w:rsidRDefault="00DC0C48" w:rsidP="002672E4">
    <w:pPr>
      <w:pStyle w:val="Header"/>
      <w:jc w:val="center"/>
      <w:rPr>
        <w:rFonts w:ascii="Times New Roman" w:hAnsi="Times New Roman"/>
        <w:lang w:val="en-US"/>
      </w:rPr>
    </w:pPr>
    <w:r w:rsidRPr="002672E4">
      <w:rPr>
        <w:rFonts w:ascii="Times New Roman" w:hAnsi="Times New Roman"/>
      </w:rPr>
      <w:fldChar w:fldCharType="begin"/>
    </w:r>
    <w:r w:rsidRPr="002672E4">
      <w:rPr>
        <w:rFonts w:ascii="Times New Roman" w:hAnsi="Times New Roman"/>
      </w:rPr>
      <w:instrText xml:space="preserve"> PAGE   \* MERGEFORMAT </w:instrText>
    </w:r>
    <w:r w:rsidRPr="002672E4">
      <w:rPr>
        <w:rFonts w:ascii="Times New Roman" w:hAnsi="Times New Roman"/>
      </w:rPr>
      <w:fldChar w:fldCharType="separate"/>
    </w:r>
    <w:r w:rsidR="007F598F">
      <w:rPr>
        <w:rFonts w:ascii="Times New Roman" w:hAnsi="Times New Roman"/>
        <w:noProof/>
      </w:rPr>
      <w:t>2</w:t>
    </w:r>
    <w:r w:rsidRPr="002672E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D8F0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F09AF"/>
    <w:multiLevelType w:val="multilevel"/>
    <w:tmpl w:val="69A65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22A7F"/>
    <w:multiLevelType w:val="multilevel"/>
    <w:tmpl w:val="F9A61A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A37FA0"/>
    <w:multiLevelType w:val="multilevel"/>
    <w:tmpl w:val="CD0255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029B0"/>
    <w:multiLevelType w:val="multilevel"/>
    <w:tmpl w:val="FC20E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F2791"/>
    <w:multiLevelType w:val="multilevel"/>
    <w:tmpl w:val="49800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102615"/>
    <w:multiLevelType w:val="multilevel"/>
    <w:tmpl w:val="5B0C4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9424E"/>
    <w:multiLevelType w:val="multilevel"/>
    <w:tmpl w:val="F6A0E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C7B0D"/>
    <w:multiLevelType w:val="multilevel"/>
    <w:tmpl w:val="E54C1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E563C7"/>
    <w:multiLevelType w:val="multilevel"/>
    <w:tmpl w:val="3F368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06D05"/>
    <w:multiLevelType w:val="multilevel"/>
    <w:tmpl w:val="6E24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11752B"/>
    <w:multiLevelType w:val="multilevel"/>
    <w:tmpl w:val="8DD839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021B49"/>
    <w:multiLevelType w:val="multilevel"/>
    <w:tmpl w:val="EE18A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0A0381"/>
    <w:multiLevelType w:val="hybridMultilevel"/>
    <w:tmpl w:val="3F5AB4B2"/>
    <w:lvl w:ilvl="0" w:tplc="657CC724">
      <w:start w:val="9"/>
      <w:numFmt w:val="decimal"/>
      <w:lvlText w:val="%1"/>
      <w:lvlJc w:val="left"/>
      <w:pPr>
        <w:ind w:left="2164" w:hanging="360"/>
      </w:pPr>
      <w:rPr>
        <w:rFonts w:hint="default"/>
        <w:color w:val="000000"/>
      </w:rPr>
    </w:lvl>
    <w:lvl w:ilvl="1" w:tplc="042A0019" w:tentative="1">
      <w:start w:val="1"/>
      <w:numFmt w:val="lowerLetter"/>
      <w:lvlText w:val="%2."/>
      <w:lvlJc w:val="left"/>
      <w:pPr>
        <w:ind w:left="2884" w:hanging="360"/>
      </w:pPr>
    </w:lvl>
    <w:lvl w:ilvl="2" w:tplc="042A001B" w:tentative="1">
      <w:start w:val="1"/>
      <w:numFmt w:val="lowerRoman"/>
      <w:lvlText w:val="%3."/>
      <w:lvlJc w:val="right"/>
      <w:pPr>
        <w:ind w:left="3604" w:hanging="180"/>
      </w:pPr>
    </w:lvl>
    <w:lvl w:ilvl="3" w:tplc="042A000F" w:tentative="1">
      <w:start w:val="1"/>
      <w:numFmt w:val="decimal"/>
      <w:lvlText w:val="%4."/>
      <w:lvlJc w:val="left"/>
      <w:pPr>
        <w:ind w:left="4324" w:hanging="360"/>
      </w:pPr>
    </w:lvl>
    <w:lvl w:ilvl="4" w:tplc="042A0019" w:tentative="1">
      <w:start w:val="1"/>
      <w:numFmt w:val="lowerLetter"/>
      <w:lvlText w:val="%5."/>
      <w:lvlJc w:val="left"/>
      <w:pPr>
        <w:ind w:left="5044" w:hanging="360"/>
      </w:pPr>
    </w:lvl>
    <w:lvl w:ilvl="5" w:tplc="042A001B" w:tentative="1">
      <w:start w:val="1"/>
      <w:numFmt w:val="lowerRoman"/>
      <w:lvlText w:val="%6."/>
      <w:lvlJc w:val="right"/>
      <w:pPr>
        <w:ind w:left="5764" w:hanging="180"/>
      </w:pPr>
    </w:lvl>
    <w:lvl w:ilvl="6" w:tplc="042A000F" w:tentative="1">
      <w:start w:val="1"/>
      <w:numFmt w:val="decimal"/>
      <w:lvlText w:val="%7."/>
      <w:lvlJc w:val="left"/>
      <w:pPr>
        <w:ind w:left="6484" w:hanging="360"/>
      </w:pPr>
    </w:lvl>
    <w:lvl w:ilvl="7" w:tplc="042A0019" w:tentative="1">
      <w:start w:val="1"/>
      <w:numFmt w:val="lowerLetter"/>
      <w:lvlText w:val="%8."/>
      <w:lvlJc w:val="left"/>
      <w:pPr>
        <w:ind w:left="7204" w:hanging="360"/>
      </w:pPr>
    </w:lvl>
    <w:lvl w:ilvl="8" w:tplc="042A001B" w:tentative="1">
      <w:start w:val="1"/>
      <w:numFmt w:val="lowerRoman"/>
      <w:lvlText w:val="%9."/>
      <w:lvlJc w:val="right"/>
      <w:pPr>
        <w:ind w:left="7924" w:hanging="180"/>
      </w:pPr>
    </w:lvl>
  </w:abstractNum>
  <w:abstractNum w:abstractNumId="14" w15:restartNumberingAfterBreak="0">
    <w:nsid w:val="387C30C1"/>
    <w:multiLevelType w:val="multilevel"/>
    <w:tmpl w:val="17BE1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0E214F"/>
    <w:multiLevelType w:val="multilevel"/>
    <w:tmpl w:val="13A4C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5E1D4C"/>
    <w:multiLevelType w:val="hybridMultilevel"/>
    <w:tmpl w:val="FB1AB16E"/>
    <w:lvl w:ilvl="0" w:tplc="CB46E7B0">
      <w:start w:val="7"/>
      <w:numFmt w:val="decimal"/>
      <w:lvlText w:val="%1."/>
      <w:lvlJc w:val="left"/>
      <w:pPr>
        <w:ind w:left="1804" w:hanging="360"/>
      </w:pPr>
      <w:rPr>
        <w:rFonts w:hint="default"/>
        <w:color w:val="000000"/>
      </w:rPr>
    </w:lvl>
    <w:lvl w:ilvl="1" w:tplc="042A0019" w:tentative="1">
      <w:start w:val="1"/>
      <w:numFmt w:val="lowerLetter"/>
      <w:lvlText w:val="%2."/>
      <w:lvlJc w:val="left"/>
      <w:pPr>
        <w:ind w:left="2524" w:hanging="360"/>
      </w:pPr>
    </w:lvl>
    <w:lvl w:ilvl="2" w:tplc="042A001B" w:tentative="1">
      <w:start w:val="1"/>
      <w:numFmt w:val="lowerRoman"/>
      <w:lvlText w:val="%3."/>
      <w:lvlJc w:val="right"/>
      <w:pPr>
        <w:ind w:left="3244" w:hanging="180"/>
      </w:pPr>
    </w:lvl>
    <w:lvl w:ilvl="3" w:tplc="042A000F" w:tentative="1">
      <w:start w:val="1"/>
      <w:numFmt w:val="decimal"/>
      <w:lvlText w:val="%4."/>
      <w:lvlJc w:val="left"/>
      <w:pPr>
        <w:ind w:left="3964" w:hanging="360"/>
      </w:pPr>
    </w:lvl>
    <w:lvl w:ilvl="4" w:tplc="042A0019" w:tentative="1">
      <w:start w:val="1"/>
      <w:numFmt w:val="lowerLetter"/>
      <w:lvlText w:val="%5."/>
      <w:lvlJc w:val="left"/>
      <w:pPr>
        <w:ind w:left="4684" w:hanging="360"/>
      </w:pPr>
    </w:lvl>
    <w:lvl w:ilvl="5" w:tplc="042A001B" w:tentative="1">
      <w:start w:val="1"/>
      <w:numFmt w:val="lowerRoman"/>
      <w:lvlText w:val="%6."/>
      <w:lvlJc w:val="right"/>
      <w:pPr>
        <w:ind w:left="5404" w:hanging="180"/>
      </w:pPr>
    </w:lvl>
    <w:lvl w:ilvl="6" w:tplc="042A000F" w:tentative="1">
      <w:start w:val="1"/>
      <w:numFmt w:val="decimal"/>
      <w:lvlText w:val="%7."/>
      <w:lvlJc w:val="left"/>
      <w:pPr>
        <w:ind w:left="6124" w:hanging="360"/>
      </w:pPr>
    </w:lvl>
    <w:lvl w:ilvl="7" w:tplc="042A0019" w:tentative="1">
      <w:start w:val="1"/>
      <w:numFmt w:val="lowerLetter"/>
      <w:lvlText w:val="%8."/>
      <w:lvlJc w:val="left"/>
      <w:pPr>
        <w:ind w:left="6844" w:hanging="360"/>
      </w:pPr>
    </w:lvl>
    <w:lvl w:ilvl="8" w:tplc="042A001B" w:tentative="1">
      <w:start w:val="1"/>
      <w:numFmt w:val="lowerRoman"/>
      <w:lvlText w:val="%9."/>
      <w:lvlJc w:val="right"/>
      <w:pPr>
        <w:ind w:left="7564" w:hanging="180"/>
      </w:pPr>
    </w:lvl>
  </w:abstractNum>
  <w:abstractNum w:abstractNumId="17" w15:restartNumberingAfterBreak="0">
    <w:nsid w:val="49AA4C72"/>
    <w:multiLevelType w:val="hybridMultilevel"/>
    <w:tmpl w:val="9FEA7956"/>
    <w:lvl w:ilvl="0" w:tplc="CEC28D4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3E1BE0"/>
    <w:multiLevelType w:val="hybridMultilevel"/>
    <w:tmpl w:val="9FF0433A"/>
    <w:lvl w:ilvl="0" w:tplc="EDC40D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4E753554"/>
    <w:multiLevelType w:val="hybridMultilevel"/>
    <w:tmpl w:val="0F0EFAA4"/>
    <w:lvl w:ilvl="0" w:tplc="44747154">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C56DAC"/>
    <w:multiLevelType w:val="hybridMultilevel"/>
    <w:tmpl w:val="9D3A2536"/>
    <w:lvl w:ilvl="0" w:tplc="6AB2C992">
      <w:start w:val="9"/>
      <w:numFmt w:val="decimal"/>
      <w:lvlText w:val="%1."/>
      <w:lvlJc w:val="left"/>
      <w:pPr>
        <w:ind w:left="2164" w:hanging="360"/>
      </w:pPr>
      <w:rPr>
        <w:rFonts w:hint="default"/>
        <w:color w:val="000000"/>
      </w:rPr>
    </w:lvl>
    <w:lvl w:ilvl="1" w:tplc="042A0019" w:tentative="1">
      <w:start w:val="1"/>
      <w:numFmt w:val="lowerLetter"/>
      <w:lvlText w:val="%2."/>
      <w:lvlJc w:val="left"/>
      <w:pPr>
        <w:ind w:left="2884" w:hanging="360"/>
      </w:pPr>
    </w:lvl>
    <w:lvl w:ilvl="2" w:tplc="042A001B" w:tentative="1">
      <w:start w:val="1"/>
      <w:numFmt w:val="lowerRoman"/>
      <w:lvlText w:val="%3."/>
      <w:lvlJc w:val="right"/>
      <w:pPr>
        <w:ind w:left="3604" w:hanging="180"/>
      </w:pPr>
    </w:lvl>
    <w:lvl w:ilvl="3" w:tplc="042A000F" w:tentative="1">
      <w:start w:val="1"/>
      <w:numFmt w:val="decimal"/>
      <w:lvlText w:val="%4."/>
      <w:lvlJc w:val="left"/>
      <w:pPr>
        <w:ind w:left="4324" w:hanging="360"/>
      </w:pPr>
    </w:lvl>
    <w:lvl w:ilvl="4" w:tplc="042A0019" w:tentative="1">
      <w:start w:val="1"/>
      <w:numFmt w:val="lowerLetter"/>
      <w:lvlText w:val="%5."/>
      <w:lvlJc w:val="left"/>
      <w:pPr>
        <w:ind w:left="5044" w:hanging="360"/>
      </w:pPr>
    </w:lvl>
    <w:lvl w:ilvl="5" w:tplc="042A001B" w:tentative="1">
      <w:start w:val="1"/>
      <w:numFmt w:val="lowerRoman"/>
      <w:lvlText w:val="%6."/>
      <w:lvlJc w:val="right"/>
      <w:pPr>
        <w:ind w:left="5764" w:hanging="180"/>
      </w:pPr>
    </w:lvl>
    <w:lvl w:ilvl="6" w:tplc="042A000F" w:tentative="1">
      <w:start w:val="1"/>
      <w:numFmt w:val="decimal"/>
      <w:lvlText w:val="%7."/>
      <w:lvlJc w:val="left"/>
      <w:pPr>
        <w:ind w:left="6484" w:hanging="360"/>
      </w:pPr>
    </w:lvl>
    <w:lvl w:ilvl="7" w:tplc="042A0019" w:tentative="1">
      <w:start w:val="1"/>
      <w:numFmt w:val="lowerLetter"/>
      <w:lvlText w:val="%8."/>
      <w:lvlJc w:val="left"/>
      <w:pPr>
        <w:ind w:left="7204" w:hanging="360"/>
      </w:pPr>
    </w:lvl>
    <w:lvl w:ilvl="8" w:tplc="042A001B" w:tentative="1">
      <w:start w:val="1"/>
      <w:numFmt w:val="lowerRoman"/>
      <w:lvlText w:val="%9."/>
      <w:lvlJc w:val="right"/>
      <w:pPr>
        <w:ind w:left="7924" w:hanging="180"/>
      </w:pPr>
    </w:lvl>
  </w:abstractNum>
  <w:abstractNum w:abstractNumId="21" w15:restartNumberingAfterBreak="0">
    <w:nsid w:val="55D0642E"/>
    <w:multiLevelType w:val="multilevel"/>
    <w:tmpl w:val="24A89CC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411866"/>
    <w:multiLevelType w:val="multilevel"/>
    <w:tmpl w:val="8402E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AA3F32"/>
    <w:multiLevelType w:val="multilevel"/>
    <w:tmpl w:val="389E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115F4"/>
    <w:multiLevelType w:val="multilevel"/>
    <w:tmpl w:val="CA10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0813E2"/>
    <w:multiLevelType w:val="multilevel"/>
    <w:tmpl w:val="03A630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E36EE5"/>
    <w:multiLevelType w:val="hybridMultilevel"/>
    <w:tmpl w:val="1B7CE776"/>
    <w:lvl w:ilvl="0" w:tplc="0B0E593E">
      <w:start w:val="15"/>
      <w:numFmt w:val="decimal"/>
      <w:lvlText w:val="%1."/>
      <w:lvlJc w:val="left"/>
      <w:pPr>
        <w:ind w:left="2524" w:hanging="360"/>
      </w:pPr>
      <w:rPr>
        <w:rFonts w:hint="default"/>
        <w:color w:val="000000"/>
      </w:rPr>
    </w:lvl>
    <w:lvl w:ilvl="1" w:tplc="042A0019" w:tentative="1">
      <w:start w:val="1"/>
      <w:numFmt w:val="lowerLetter"/>
      <w:lvlText w:val="%2."/>
      <w:lvlJc w:val="left"/>
      <w:pPr>
        <w:ind w:left="3244" w:hanging="360"/>
      </w:pPr>
    </w:lvl>
    <w:lvl w:ilvl="2" w:tplc="042A001B" w:tentative="1">
      <w:start w:val="1"/>
      <w:numFmt w:val="lowerRoman"/>
      <w:lvlText w:val="%3."/>
      <w:lvlJc w:val="right"/>
      <w:pPr>
        <w:ind w:left="3964" w:hanging="180"/>
      </w:pPr>
    </w:lvl>
    <w:lvl w:ilvl="3" w:tplc="042A000F" w:tentative="1">
      <w:start w:val="1"/>
      <w:numFmt w:val="decimal"/>
      <w:lvlText w:val="%4."/>
      <w:lvlJc w:val="left"/>
      <w:pPr>
        <w:ind w:left="4684" w:hanging="360"/>
      </w:pPr>
    </w:lvl>
    <w:lvl w:ilvl="4" w:tplc="042A0019" w:tentative="1">
      <w:start w:val="1"/>
      <w:numFmt w:val="lowerLetter"/>
      <w:lvlText w:val="%5."/>
      <w:lvlJc w:val="left"/>
      <w:pPr>
        <w:ind w:left="5404" w:hanging="360"/>
      </w:pPr>
    </w:lvl>
    <w:lvl w:ilvl="5" w:tplc="042A001B" w:tentative="1">
      <w:start w:val="1"/>
      <w:numFmt w:val="lowerRoman"/>
      <w:lvlText w:val="%6."/>
      <w:lvlJc w:val="right"/>
      <w:pPr>
        <w:ind w:left="6124" w:hanging="180"/>
      </w:pPr>
    </w:lvl>
    <w:lvl w:ilvl="6" w:tplc="042A000F" w:tentative="1">
      <w:start w:val="1"/>
      <w:numFmt w:val="decimal"/>
      <w:lvlText w:val="%7."/>
      <w:lvlJc w:val="left"/>
      <w:pPr>
        <w:ind w:left="6844" w:hanging="360"/>
      </w:pPr>
    </w:lvl>
    <w:lvl w:ilvl="7" w:tplc="042A0019" w:tentative="1">
      <w:start w:val="1"/>
      <w:numFmt w:val="lowerLetter"/>
      <w:lvlText w:val="%8."/>
      <w:lvlJc w:val="left"/>
      <w:pPr>
        <w:ind w:left="7564" w:hanging="360"/>
      </w:pPr>
    </w:lvl>
    <w:lvl w:ilvl="8" w:tplc="042A001B" w:tentative="1">
      <w:start w:val="1"/>
      <w:numFmt w:val="lowerRoman"/>
      <w:lvlText w:val="%9."/>
      <w:lvlJc w:val="right"/>
      <w:pPr>
        <w:ind w:left="8284" w:hanging="180"/>
      </w:pPr>
    </w:lvl>
  </w:abstractNum>
  <w:abstractNum w:abstractNumId="27" w15:restartNumberingAfterBreak="0">
    <w:nsid w:val="73AC56BA"/>
    <w:multiLevelType w:val="hybridMultilevel"/>
    <w:tmpl w:val="18329D98"/>
    <w:lvl w:ilvl="0" w:tplc="87A8AC6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7B3862B1"/>
    <w:multiLevelType w:val="multilevel"/>
    <w:tmpl w:val="F9F0F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F02D4D"/>
    <w:multiLevelType w:val="multilevel"/>
    <w:tmpl w:val="21841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7"/>
  </w:num>
  <w:num w:numId="3">
    <w:abstractNumId w:val="27"/>
  </w:num>
  <w:num w:numId="4">
    <w:abstractNumId w:val="18"/>
  </w:num>
  <w:num w:numId="5">
    <w:abstractNumId w:val="8"/>
  </w:num>
  <w:num w:numId="6">
    <w:abstractNumId w:val="9"/>
  </w:num>
  <w:num w:numId="7">
    <w:abstractNumId w:val="28"/>
  </w:num>
  <w:num w:numId="8">
    <w:abstractNumId w:val="29"/>
  </w:num>
  <w:num w:numId="9">
    <w:abstractNumId w:val="25"/>
  </w:num>
  <w:num w:numId="10">
    <w:abstractNumId w:val="11"/>
  </w:num>
  <w:num w:numId="11">
    <w:abstractNumId w:val="21"/>
  </w:num>
  <w:num w:numId="12">
    <w:abstractNumId w:val="12"/>
  </w:num>
  <w:num w:numId="13">
    <w:abstractNumId w:val="15"/>
  </w:num>
  <w:num w:numId="14">
    <w:abstractNumId w:val="22"/>
  </w:num>
  <w:num w:numId="15">
    <w:abstractNumId w:val="6"/>
  </w:num>
  <w:num w:numId="16">
    <w:abstractNumId w:val="1"/>
  </w:num>
  <w:num w:numId="17">
    <w:abstractNumId w:val="4"/>
  </w:num>
  <w:num w:numId="18">
    <w:abstractNumId w:val="14"/>
  </w:num>
  <w:num w:numId="19">
    <w:abstractNumId w:val="7"/>
  </w:num>
  <w:num w:numId="20">
    <w:abstractNumId w:val="3"/>
  </w:num>
  <w:num w:numId="21">
    <w:abstractNumId w:val="2"/>
  </w:num>
  <w:num w:numId="22">
    <w:abstractNumId w:val="5"/>
  </w:num>
  <w:num w:numId="23">
    <w:abstractNumId w:val="16"/>
  </w:num>
  <w:num w:numId="24">
    <w:abstractNumId w:val="13"/>
  </w:num>
  <w:num w:numId="25">
    <w:abstractNumId w:val="20"/>
  </w:num>
  <w:num w:numId="26">
    <w:abstractNumId w:val="26"/>
  </w:num>
  <w:num w:numId="27">
    <w:abstractNumId w:val="23"/>
  </w:num>
  <w:num w:numId="28">
    <w:abstractNumId w:val="10"/>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9F"/>
    <w:rsid w:val="0000053F"/>
    <w:rsid w:val="00007180"/>
    <w:rsid w:val="000112AA"/>
    <w:rsid w:val="00013A61"/>
    <w:rsid w:val="000250BB"/>
    <w:rsid w:val="0002558C"/>
    <w:rsid w:val="00025678"/>
    <w:rsid w:val="000365D3"/>
    <w:rsid w:val="00037B8E"/>
    <w:rsid w:val="00043A07"/>
    <w:rsid w:val="000465E6"/>
    <w:rsid w:val="00047E37"/>
    <w:rsid w:val="0005039E"/>
    <w:rsid w:val="0005099D"/>
    <w:rsid w:val="000512D1"/>
    <w:rsid w:val="000652A0"/>
    <w:rsid w:val="00066E4C"/>
    <w:rsid w:val="00071D18"/>
    <w:rsid w:val="00072FAB"/>
    <w:rsid w:val="00073C30"/>
    <w:rsid w:val="00074D63"/>
    <w:rsid w:val="00075330"/>
    <w:rsid w:val="00080258"/>
    <w:rsid w:val="000815E0"/>
    <w:rsid w:val="00084B74"/>
    <w:rsid w:val="00087FD4"/>
    <w:rsid w:val="0009079D"/>
    <w:rsid w:val="000930EC"/>
    <w:rsid w:val="000942A5"/>
    <w:rsid w:val="00096038"/>
    <w:rsid w:val="000A119F"/>
    <w:rsid w:val="000A126C"/>
    <w:rsid w:val="000A2713"/>
    <w:rsid w:val="000A7AC1"/>
    <w:rsid w:val="000B5229"/>
    <w:rsid w:val="000B5ABA"/>
    <w:rsid w:val="000B70F4"/>
    <w:rsid w:val="000C0B63"/>
    <w:rsid w:val="000C337F"/>
    <w:rsid w:val="000C7FDC"/>
    <w:rsid w:val="000D16CB"/>
    <w:rsid w:val="000D4845"/>
    <w:rsid w:val="000D5807"/>
    <w:rsid w:val="000D60EE"/>
    <w:rsid w:val="000D7A25"/>
    <w:rsid w:val="000E4458"/>
    <w:rsid w:val="000E4542"/>
    <w:rsid w:val="000E4FA7"/>
    <w:rsid w:val="000F3CC2"/>
    <w:rsid w:val="000F4E9A"/>
    <w:rsid w:val="000F5D65"/>
    <w:rsid w:val="000F6B00"/>
    <w:rsid w:val="000F7A65"/>
    <w:rsid w:val="001017EE"/>
    <w:rsid w:val="00103E51"/>
    <w:rsid w:val="001045E3"/>
    <w:rsid w:val="0010491A"/>
    <w:rsid w:val="001069AB"/>
    <w:rsid w:val="001156D9"/>
    <w:rsid w:val="00116500"/>
    <w:rsid w:val="001168FD"/>
    <w:rsid w:val="00116929"/>
    <w:rsid w:val="00121F38"/>
    <w:rsid w:val="001232F7"/>
    <w:rsid w:val="0012611F"/>
    <w:rsid w:val="00132F60"/>
    <w:rsid w:val="00140A30"/>
    <w:rsid w:val="00141C95"/>
    <w:rsid w:val="001439EE"/>
    <w:rsid w:val="001504E0"/>
    <w:rsid w:val="0015176B"/>
    <w:rsid w:val="00156FF3"/>
    <w:rsid w:val="00160014"/>
    <w:rsid w:val="00160751"/>
    <w:rsid w:val="00163A4C"/>
    <w:rsid w:val="00163F00"/>
    <w:rsid w:val="0016488A"/>
    <w:rsid w:val="0016628D"/>
    <w:rsid w:val="001663B7"/>
    <w:rsid w:val="00167AA5"/>
    <w:rsid w:val="00172F59"/>
    <w:rsid w:val="00173C27"/>
    <w:rsid w:val="00175572"/>
    <w:rsid w:val="001765DD"/>
    <w:rsid w:val="001769FD"/>
    <w:rsid w:val="00177C61"/>
    <w:rsid w:val="001833AE"/>
    <w:rsid w:val="00184D1E"/>
    <w:rsid w:val="00186A9F"/>
    <w:rsid w:val="00190C49"/>
    <w:rsid w:val="0019315F"/>
    <w:rsid w:val="00193CF4"/>
    <w:rsid w:val="0019422B"/>
    <w:rsid w:val="001A4FB8"/>
    <w:rsid w:val="001A55D7"/>
    <w:rsid w:val="001A57A3"/>
    <w:rsid w:val="001A58A1"/>
    <w:rsid w:val="001B176E"/>
    <w:rsid w:val="001B2502"/>
    <w:rsid w:val="001B4BA1"/>
    <w:rsid w:val="001B646C"/>
    <w:rsid w:val="001B7E26"/>
    <w:rsid w:val="001C0D34"/>
    <w:rsid w:val="001C165A"/>
    <w:rsid w:val="001C180C"/>
    <w:rsid w:val="001C1DE6"/>
    <w:rsid w:val="001C1FDC"/>
    <w:rsid w:val="001C392F"/>
    <w:rsid w:val="001C3AF8"/>
    <w:rsid w:val="001D2ED2"/>
    <w:rsid w:val="001D4844"/>
    <w:rsid w:val="001D6592"/>
    <w:rsid w:val="001D7A2E"/>
    <w:rsid w:val="001E1122"/>
    <w:rsid w:val="001E1966"/>
    <w:rsid w:val="001E3ED2"/>
    <w:rsid w:val="001E433E"/>
    <w:rsid w:val="001E4399"/>
    <w:rsid w:val="001E44A3"/>
    <w:rsid w:val="001E54A1"/>
    <w:rsid w:val="001F6647"/>
    <w:rsid w:val="002035AD"/>
    <w:rsid w:val="00203841"/>
    <w:rsid w:val="0020494B"/>
    <w:rsid w:val="0020698F"/>
    <w:rsid w:val="002069EE"/>
    <w:rsid w:val="00212317"/>
    <w:rsid w:val="002124D6"/>
    <w:rsid w:val="002248CD"/>
    <w:rsid w:val="002330B2"/>
    <w:rsid w:val="00242565"/>
    <w:rsid w:val="0024273C"/>
    <w:rsid w:val="00242955"/>
    <w:rsid w:val="00245A68"/>
    <w:rsid w:val="00245B00"/>
    <w:rsid w:val="00246038"/>
    <w:rsid w:val="0025009D"/>
    <w:rsid w:val="0025128D"/>
    <w:rsid w:val="00251DAF"/>
    <w:rsid w:val="00255CAD"/>
    <w:rsid w:val="00256866"/>
    <w:rsid w:val="00260376"/>
    <w:rsid w:val="002614E9"/>
    <w:rsid w:val="00265F8C"/>
    <w:rsid w:val="00266D6A"/>
    <w:rsid w:val="002672E4"/>
    <w:rsid w:val="00270D08"/>
    <w:rsid w:val="0028126D"/>
    <w:rsid w:val="002814AA"/>
    <w:rsid w:val="002819EB"/>
    <w:rsid w:val="0028487D"/>
    <w:rsid w:val="00286C81"/>
    <w:rsid w:val="002929D1"/>
    <w:rsid w:val="00293F3B"/>
    <w:rsid w:val="00294FCC"/>
    <w:rsid w:val="00295096"/>
    <w:rsid w:val="002B2F81"/>
    <w:rsid w:val="002B3200"/>
    <w:rsid w:val="002C0A7D"/>
    <w:rsid w:val="002C2DD5"/>
    <w:rsid w:val="002C328D"/>
    <w:rsid w:val="002C5C3D"/>
    <w:rsid w:val="002C694E"/>
    <w:rsid w:val="002C7872"/>
    <w:rsid w:val="002D1604"/>
    <w:rsid w:val="002D3047"/>
    <w:rsid w:val="002D4623"/>
    <w:rsid w:val="002E0328"/>
    <w:rsid w:val="002E23DE"/>
    <w:rsid w:val="002E25AC"/>
    <w:rsid w:val="002E7015"/>
    <w:rsid w:val="002F24F8"/>
    <w:rsid w:val="002F335D"/>
    <w:rsid w:val="002F33C2"/>
    <w:rsid w:val="002F3C05"/>
    <w:rsid w:val="00301F82"/>
    <w:rsid w:val="00302294"/>
    <w:rsid w:val="00302B04"/>
    <w:rsid w:val="00302DF7"/>
    <w:rsid w:val="003145BF"/>
    <w:rsid w:val="00314E99"/>
    <w:rsid w:val="003160C2"/>
    <w:rsid w:val="003218F4"/>
    <w:rsid w:val="00322173"/>
    <w:rsid w:val="00323DEE"/>
    <w:rsid w:val="003337CB"/>
    <w:rsid w:val="00336E2F"/>
    <w:rsid w:val="00345139"/>
    <w:rsid w:val="00347490"/>
    <w:rsid w:val="00347C09"/>
    <w:rsid w:val="00350076"/>
    <w:rsid w:val="00350612"/>
    <w:rsid w:val="00353111"/>
    <w:rsid w:val="00353597"/>
    <w:rsid w:val="00357750"/>
    <w:rsid w:val="00357FCD"/>
    <w:rsid w:val="00360A8C"/>
    <w:rsid w:val="00361ED5"/>
    <w:rsid w:val="003631D9"/>
    <w:rsid w:val="00364771"/>
    <w:rsid w:val="00365FE9"/>
    <w:rsid w:val="00367355"/>
    <w:rsid w:val="0037061F"/>
    <w:rsid w:val="00371BC0"/>
    <w:rsid w:val="00373636"/>
    <w:rsid w:val="00380185"/>
    <w:rsid w:val="00381272"/>
    <w:rsid w:val="00391AED"/>
    <w:rsid w:val="0039231B"/>
    <w:rsid w:val="00393CAA"/>
    <w:rsid w:val="003A0FAE"/>
    <w:rsid w:val="003A1549"/>
    <w:rsid w:val="003A3B66"/>
    <w:rsid w:val="003A7A11"/>
    <w:rsid w:val="003B0B20"/>
    <w:rsid w:val="003B0F3B"/>
    <w:rsid w:val="003B3A72"/>
    <w:rsid w:val="003B3E18"/>
    <w:rsid w:val="003C6713"/>
    <w:rsid w:val="003D0BBE"/>
    <w:rsid w:val="003D49C5"/>
    <w:rsid w:val="003D4D46"/>
    <w:rsid w:val="003E2C9A"/>
    <w:rsid w:val="003E47BD"/>
    <w:rsid w:val="003E734F"/>
    <w:rsid w:val="003F3252"/>
    <w:rsid w:val="003F3C80"/>
    <w:rsid w:val="00404FD3"/>
    <w:rsid w:val="00405E65"/>
    <w:rsid w:val="00406CDF"/>
    <w:rsid w:val="004104C8"/>
    <w:rsid w:val="00410704"/>
    <w:rsid w:val="0041346A"/>
    <w:rsid w:val="00414C75"/>
    <w:rsid w:val="0042576A"/>
    <w:rsid w:val="00426A6E"/>
    <w:rsid w:val="004347F7"/>
    <w:rsid w:val="00435605"/>
    <w:rsid w:val="00436152"/>
    <w:rsid w:val="0043662B"/>
    <w:rsid w:val="00444D7D"/>
    <w:rsid w:val="004519BD"/>
    <w:rsid w:val="0045374F"/>
    <w:rsid w:val="004542CE"/>
    <w:rsid w:val="00454DE0"/>
    <w:rsid w:val="0046088D"/>
    <w:rsid w:val="00463589"/>
    <w:rsid w:val="00464CD6"/>
    <w:rsid w:val="00481129"/>
    <w:rsid w:val="0048158D"/>
    <w:rsid w:val="00482F13"/>
    <w:rsid w:val="00483C4E"/>
    <w:rsid w:val="00486F78"/>
    <w:rsid w:val="004878E1"/>
    <w:rsid w:val="00491DF7"/>
    <w:rsid w:val="004A0089"/>
    <w:rsid w:val="004A1FE3"/>
    <w:rsid w:val="004A2075"/>
    <w:rsid w:val="004A22A4"/>
    <w:rsid w:val="004A26AF"/>
    <w:rsid w:val="004B00AF"/>
    <w:rsid w:val="004B1AC4"/>
    <w:rsid w:val="004B6232"/>
    <w:rsid w:val="004B7A7C"/>
    <w:rsid w:val="004C0529"/>
    <w:rsid w:val="004C0B66"/>
    <w:rsid w:val="004C3D79"/>
    <w:rsid w:val="004D0226"/>
    <w:rsid w:val="004D3D50"/>
    <w:rsid w:val="004E05AD"/>
    <w:rsid w:val="004F023E"/>
    <w:rsid w:val="004F18FB"/>
    <w:rsid w:val="004F28C2"/>
    <w:rsid w:val="004F318E"/>
    <w:rsid w:val="004F4285"/>
    <w:rsid w:val="005005C7"/>
    <w:rsid w:val="00502E0C"/>
    <w:rsid w:val="0050315E"/>
    <w:rsid w:val="00504CD1"/>
    <w:rsid w:val="00504F0F"/>
    <w:rsid w:val="00506340"/>
    <w:rsid w:val="00510CB0"/>
    <w:rsid w:val="00514C9E"/>
    <w:rsid w:val="00515BB8"/>
    <w:rsid w:val="00522C27"/>
    <w:rsid w:val="0052603C"/>
    <w:rsid w:val="005317CE"/>
    <w:rsid w:val="00531C41"/>
    <w:rsid w:val="00537DA7"/>
    <w:rsid w:val="005420A0"/>
    <w:rsid w:val="00546E43"/>
    <w:rsid w:val="005533E4"/>
    <w:rsid w:val="005533FA"/>
    <w:rsid w:val="005535AE"/>
    <w:rsid w:val="00554523"/>
    <w:rsid w:val="0055522A"/>
    <w:rsid w:val="00560582"/>
    <w:rsid w:val="0056257E"/>
    <w:rsid w:val="0056480E"/>
    <w:rsid w:val="005679C6"/>
    <w:rsid w:val="0057173A"/>
    <w:rsid w:val="005766CA"/>
    <w:rsid w:val="00577167"/>
    <w:rsid w:val="00581995"/>
    <w:rsid w:val="00584A9B"/>
    <w:rsid w:val="0059093F"/>
    <w:rsid w:val="00592BF6"/>
    <w:rsid w:val="005930E8"/>
    <w:rsid w:val="0059321B"/>
    <w:rsid w:val="00597386"/>
    <w:rsid w:val="00597683"/>
    <w:rsid w:val="005A0683"/>
    <w:rsid w:val="005A2EC2"/>
    <w:rsid w:val="005A3CF7"/>
    <w:rsid w:val="005A3F0D"/>
    <w:rsid w:val="005A6475"/>
    <w:rsid w:val="005A7C8F"/>
    <w:rsid w:val="005B0267"/>
    <w:rsid w:val="005B36D4"/>
    <w:rsid w:val="005B3C69"/>
    <w:rsid w:val="005B724C"/>
    <w:rsid w:val="005C30E0"/>
    <w:rsid w:val="005E12FF"/>
    <w:rsid w:val="005E539E"/>
    <w:rsid w:val="005F1EDF"/>
    <w:rsid w:val="005F4899"/>
    <w:rsid w:val="005F6CDC"/>
    <w:rsid w:val="00602DD0"/>
    <w:rsid w:val="00605C5D"/>
    <w:rsid w:val="0060659F"/>
    <w:rsid w:val="00606AF0"/>
    <w:rsid w:val="00610D5B"/>
    <w:rsid w:val="006120E4"/>
    <w:rsid w:val="0061250B"/>
    <w:rsid w:val="00612E1D"/>
    <w:rsid w:val="0061314E"/>
    <w:rsid w:val="00615199"/>
    <w:rsid w:val="0061519C"/>
    <w:rsid w:val="00615413"/>
    <w:rsid w:val="00616373"/>
    <w:rsid w:val="00617545"/>
    <w:rsid w:val="0062072F"/>
    <w:rsid w:val="00623046"/>
    <w:rsid w:val="00623F6C"/>
    <w:rsid w:val="006363AA"/>
    <w:rsid w:val="006429CF"/>
    <w:rsid w:val="00643A96"/>
    <w:rsid w:val="006453AB"/>
    <w:rsid w:val="00645D32"/>
    <w:rsid w:val="00650004"/>
    <w:rsid w:val="00651CC3"/>
    <w:rsid w:val="006537EC"/>
    <w:rsid w:val="0065489C"/>
    <w:rsid w:val="0065563A"/>
    <w:rsid w:val="006558BB"/>
    <w:rsid w:val="0066250F"/>
    <w:rsid w:val="00664B08"/>
    <w:rsid w:val="006660A8"/>
    <w:rsid w:val="00671448"/>
    <w:rsid w:val="00674625"/>
    <w:rsid w:val="0067572C"/>
    <w:rsid w:val="0068038F"/>
    <w:rsid w:val="00682205"/>
    <w:rsid w:val="00687F72"/>
    <w:rsid w:val="00690287"/>
    <w:rsid w:val="006910A3"/>
    <w:rsid w:val="00691E61"/>
    <w:rsid w:val="00692D10"/>
    <w:rsid w:val="00693E1B"/>
    <w:rsid w:val="00694E61"/>
    <w:rsid w:val="00694F09"/>
    <w:rsid w:val="006A008B"/>
    <w:rsid w:val="006A23E5"/>
    <w:rsid w:val="006A3F5F"/>
    <w:rsid w:val="006A61C4"/>
    <w:rsid w:val="006A7565"/>
    <w:rsid w:val="006A7635"/>
    <w:rsid w:val="006A7A4F"/>
    <w:rsid w:val="006B0823"/>
    <w:rsid w:val="006B2BFE"/>
    <w:rsid w:val="006B4F5C"/>
    <w:rsid w:val="006C012B"/>
    <w:rsid w:val="006C0BF6"/>
    <w:rsid w:val="006C7755"/>
    <w:rsid w:val="006D1DEB"/>
    <w:rsid w:val="006D3900"/>
    <w:rsid w:val="006D4D8E"/>
    <w:rsid w:val="006E6470"/>
    <w:rsid w:val="006E7BD1"/>
    <w:rsid w:val="006F345A"/>
    <w:rsid w:val="006F44F8"/>
    <w:rsid w:val="00701EFF"/>
    <w:rsid w:val="00703050"/>
    <w:rsid w:val="00703F0B"/>
    <w:rsid w:val="00706258"/>
    <w:rsid w:val="00707FEB"/>
    <w:rsid w:val="0071188F"/>
    <w:rsid w:val="00713229"/>
    <w:rsid w:val="00717301"/>
    <w:rsid w:val="00717B48"/>
    <w:rsid w:val="00720FA0"/>
    <w:rsid w:val="007218D9"/>
    <w:rsid w:val="00724830"/>
    <w:rsid w:val="007248C7"/>
    <w:rsid w:val="007249F9"/>
    <w:rsid w:val="00724C12"/>
    <w:rsid w:val="007250BC"/>
    <w:rsid w:val="0073164D"/>
    <w:rsid w:val="00732591"/>
    <w:rsid w:val="00732AE4"/>
    <w:rsid w:val="00732EEF"/>
    <w:rsid w:val="00736DB1"/>
    <w:rsid w:val="00740B02"/>
    <w:rsid w:val="00740F59"/>
    <w:rsid w:val="007413B4"/>
    <w:rsid w:val="00741566"/>
    <w:rsid w:val="0074218B"/>
    <w:rsid w:val="00743E14"/>
    <w:rsid w:val="00747F73"/>
    <w:rsid w:val="00750C44"/>
    <w:rsid w:val="00753109"/>
    <w:rsid w:val="007547E2"/>
    <w:rsid w:val="0076087C"/>
    <w:rsid w:val="00761E24"/>
    <w:rsid w:val="0076651D"/>
    <w:rsid w:val="00774D53"/>
    <w:rsid w:val="00775B17"/>
    <w:rsid w:val="00777BAE"/>
    <w:rsid w:val="0078130E"/>
    <w:rsid w:val="00782983"/>
    <w:rsid w:val="00784619"/>
    <w:rsid w:val="00784768"/>
    <w:rsid w:val="00784E29"/>
    <w:rsid w:val="007862AD"/>
    <w:rsid w:val="00787E07"/>
    <w:rsid w:val="00790F65"/>
    <w:rsid w:val="00791002"/>
    <w:rsid w:val="00792D7A"/>
    <w:rsid w:val="007967CC"/>
    <w:rsid w:val="00796B46"/>
    <w:rsid w:val="00796D5A"/>
    <w:rsid w:val="007A35E4"/>
    <w:rsid w:val="007A56A8"/>
    <w:rsid w:val="007A61FC"/>
    <w:rsid w:val="007B327C"/>
    <w:rsid w:val="007B3936"/>
    <w:rsid w:val="007B3E93"/>
    <w:rsid w:val="007B50F3"/>
    <w:rsid w:val="007B6B1D"/>
    <w:rsid w:val="007C616C"/>
    <w:rsid w:val="007D03AA"/>
    <w:rsid w:val="007D16D8"/>
    <w:rsid w:val="007E4E59"/>
    <w:rsid w:val="007E5097"/>
    <w:rsid w:val="007E68C1"/>
    <w:rsid w:val="007F173F"/>
    <w:rsid w:val="007F21A7"/>
    <w:rsid w:val="007F2217"/>
    <w:rsid w:val="007F598F"/>
    <w:rsid w:val="0080017B"/>
    <w:rsid w:val="00801587"/>
    <w:rsid w:val="00802EF2"/>
    <w:rsid w:val="0080354A"/>
    <w:rsid w:val="008068CA"/>
    <w:rsid w:val="00807EE2"/>
    <w:rsid w:val="008109F0"/>
    <w:rsid w:val="008111B7"/>
    <w:rsid w:val="00813607"/>
    <w:rsid w:val="00813D3D"/>
    <w:rsid w:val="0081415F"/>
    <w:rsid w:val="00817445"/>
    <w:rsid w:val="0082255A"/>
    <w:rsid w:val="00822725"/>
    <w:rsid w:val="008248D7"/>
    <w:rsid w:val="00825E0E"/>
    <w:rsid w:val="008270BE"/>
    <w:rsid w:val="00827968"/>
    <w:rsid w:val="00836010"/>
    <w:rsid w:val="0084452F"/>
    <w:rsid w:val="00844F5A"/>
    <w:rsid w:val="00845B94"/>
    <w:rsid w:val="0084643E"/>
    <w:rsid w:val="008524B7"/>
    <w:rsid w:val="00854B78"/>
    <w:rsid w:val="00854DAD"/>
    <w:rsid w:val="008560A4"/>
    <w:rsid w:val="008562F4"/>
    <w:rsid w:val="008564E5"/>
    <w:rsid w:val="00863D24"/>
    <w:rsid w:val="0086639F"/>
    <w:rsid w:val="008671C6"/>
    <w:rsid w:val="00872546"/>
    <w:rsid w:val="0087339C"/>
    <w:rsid w:val="00873BBE"/>
    <w:rsid w:val="00875649"/>
    <w:rsid w:val="00876E4D"/>
    <w:rsid w:val="0088037F"/>
    <w:rsid w:val="008876C5"/>
    <w:rsid w:val="00887862"/>
    <w:rsid w:val="008912F9"/>
    <w:rsid w:val="00891315"/>
    <w:rsid w:val="00891898"/>
    <w:rsid w:val="0089191B"/>
    <w:rsid w:val="00891EC2"/>
    <w:rsid w:val="00893075"/>
    <w:rsid w:val="00896E25"/>
    <w:rsid w:val="0089748C"/>
    <w:rsid w:val="008A1327"/>
    <w:rsid w:val="008A1694"/>
    <w:rsid w:val="008A4009"/>
    <w:rsid w:val="008A44A2"/>
    <w:rsid w:val="008A4B00"/>
    <w:rsid w:val="008A6D60"/>
    <w:rsid w:val="008A7EDD"/>
    <w:rsid w:val="008B1904"/>
    <w:rsid w:val="008B229A"/>
    <w:rsid w:val="008C2116"/>
    <w:rsid w:val="008C65AE"/>
    <w:rsid w:val="008C6ED4"/>
    <w:rsid w:val="008D0EFB"/>
    <w:rsid w:val="008D379D"/>
    <w:rsid w:val="008D575B"/>
    <w:rsid w:val="008D6257"/>
    <w:rsid w:val="008D7A00"/>
    <w:rsid w:val="008E126D"/>
    <w:rsid w:val="008E3894"/>
    <w:rsid w:val="008E46E4"/>
    <w:rsid w:val="008E7D09"/>
    <w:rsid w:val="008F2558"/>
    <w:rsid w:val="0090314E"/>
    <w:rsid w:val="00905DAE"/>
    <w:rsid w:val="0091311E"/>
    <w:rsid w:val="00916BF8"/>
    <w:rsid w:val="0092548A"/>
    <w:rsid w:val="009264A7"/>
    <w:rsid w:val="0092755D"/>
    <w:rsid w:val="00927855"/>
    <w:rsid w:val="009345FF"/>
    <w:rsid w:val="00942B90"/>
    <w:rsid w:val="0094499D"/>
    <w:rsid w:val="009450D9"/>
    <w:rsid w:val="0094735B"/>
    <w:rsid w:val="009559BA"/>
    <w:rsid w:val="009565B7"/>
    <w:rsid w:val="00956632"/>
    <w:rsid w:val="00957B01"/>
    <w:rsid w:val="00961C3C"/>
    <w:rsid w:val="00962541"/>
    <w:rsid w:val="00963C3D"/>
    <w:rsid w:val="0096410F"/>
    <w:rsid w:val="00965EE3"/>
    <w:rsid w:val="0096672A"/>
    <w:rsid w:val="0096691C"/>
    <w:rsid w:val="00970B72"/>
    <w:rsid w:val="00971635"/>
    <w:rsid w:val="00982C01"/>
    <w:rsid w:val="00987CB9"/>
    <w:rsid w:val="0099161D"/>
    <w:rsid w:val="00992DBC"/>
    <w:rsid w:val="00993061"/>
    <w:rsid w:val="00993EB0"/>
    <w:rsid w:val="00997AB8"/>
    <w:rsid w:val="009B0821"/>
    <w:rsid w:val="009B41DA"/>
    <w:rsid w:val="009B4DE5"/>
    <w:rsid w:val="009C3EB5"/>
    <w:rsid w:val="009C7FBC"/>
    <w:rsid w:val="009D10BD"/>
    <w:rsid w:val="009D2162"/>
    <w:rsid w:val="009D5FC9"/>
    <w:rsid w:val="009E08B1"/>
    <w:rsid w:val="009E19E1"/>
    <w:rsid w:val="009E251E"/>
    <w:rsid w:val="009E441A"/>
    <w:rsid w:val="009E5D17"/>
    <w:rsid w:val="009E6D35"/>
    <w:rsid w:val="009E7200"/>
    <w:rsid w:val="009F1B82"/>
    <w:rsid w:val="009F380C"/>
    <w:rsid w:val="009F454E"/>
    <w:rsid w:val="009F6A7B"/>
    <w:rsid w:val="009F72B4"/>
    <w:rsid w:val="00A012A5"/>
    <w:rsid w:val="00A03D6F"/>
    <w:rsid w:val="00A10A4C"/>
    <w:rsid w:val="00A11325"/>
    <w:rsid w:val="00A12290"/>
    <w:rsid w:val="00A130A9"/>
    <w:rsid w:val="00A144D0"/>
    <w:rsid w:val="00A14732"/>
    <w:rsid w:val="00A21EA5"/>
    <w:rsid w:val="00A275DA"/>
    <w:rsid w:val="00A27F21"/>
    <w:rsid w:val="00A301E8"/>
    <w:rsid w:val="00A31510"/>
    <w:rsid w:val="00A31814"/>
    <w:rsid w:val="00A32490"/>
    <w:rsid w:val="00A33663"/>
    <w:rsid w:val="00A362C0"/>
    <w:rsid w:val="00A371C3"/>
    <w:rsid w:val="00A371DD"/>
    <w:rsid w:val="00A41CB0"/>
    <w:rsid w:val="00A45556"/>
    <w:rsid w:val="00A45C7C"/>
    <w:rsid w:val="00A461C1"/>
    <w:rsid w:val="00A52492"/>
    <w:rsid w:val="00A54303"/>
    <w:rsid w:val="00A54739"/>
    <w:rsid w:val="00A55454"/>
    <w:rsid w:val="00A609CC"/>
    <w:rsid w:val="00A62006"/>
    <w:rsid w:val="00A67600"/>
    <w:rsid w:val="00A70103"/>
    <w:rsid w:val="00A70B86"/>
    <w:rsid w:val="00A7114A"/>
    <w:rsid w:val="00A72319"/>
    <w:rsid w:val="00A73C75"/>
    <w:rsid w:val="00A74ADB"/>
    <w:rsid w:val="00A74F68"/>
    <w:rsid w:val="00A75D01"/>
    <w:rsid w:val="00A76055"/>
    <w:rsid w:val="00A831A3"/>
    <w:rsid w:val="00A876AB"/>
    <w:rsid w:val="00A92BF1"/>
    <w:rsid w:val="00A9524D"/>
    <w:rsid w:val="00A96E42"/>
    <w:rsid w:val="00A97F5A"/>
    <w:rsid w:val="00AA0F98"/>
    <w:rsid w:val="00AA68CB"/>
    <w:rsid w:val="00AA6AB8"/>
    <w:rsid w:val="00AB1C03"/>
    <w:rsid w:val="00AB2069"/>
    <w:rsid w:val="00AB20A4"/>
    <w:rsid w:val="00AB66DE"/>
    <w:rsid w:val="00AB6E56"/>
    <w:rsid w:val="00AC3C05"/>
    <w:rsid w:val="00AC7641"/>
    <w:rsid w:val="00AD4061"/>
    <w:rsid w:val="00AE24FE"/>
    <w:rsid w:val="00AE5B61"/>
    <w:rsid w:val="00AE65FD"/>
    <w:rsid w:val="00AF554B"/>
    <w:rsid w:val="00B01922"/>
    <w:rsid w:val="00B05376"/>
    <w:rsid w:val="00B05F72"/>
    <w:rsid w:val="00B0730E"/>
    <w:rsid w:val="00B0746B"/>
    <w:rsid w:val="00B07F51"/>
    <w:rsid w:val="00B1292A"/>
    <w:rsid w:val="00B12999"/>
    <w:rsid w:val="00B12E5A"/>
    <w:rsid w:val="00B13458"/>
    <w:rsid w:val="00B2202B"/>
    <w:rsid w:val="00B22C59"/>
    <w:rsid w:val="00B2564F"/>
    <w:rsid w:val="00B26A27"/>
    <w:rsid w:val="00B27BD8"/>
    <w:rsid w:val="00B30DDE"/>
    <w:rsid w:val="00B33DC0"/>
    <w:rsid w:val="00B34CD0"/>
    <w:rsid w:val="00B34E87"/>
    <w:rsid w:val="00B421DC"/>
    <w:rsid w:val="00B44890"/>
    <w:rsid w:val="00B45CCF"/>
    <w:rsid w:val="00B47C50"/>
    <w:rsid w:val="00B52DE6"/>
    <w:rsid w:val="00B53369"/>
    <w:rsid w:val="00B545AA"/>
    <w:rsid w:val="00B716E9"/>
    <w:rsid w:val="00B73035"/>
    <w:rsid w:val="00B74BBF"/>
    <w:rsid w:val="00B773B5"/>
    <w:rsid w:val="00B81468"/>
    <w:rsid w:val="00B825FD"/>
    <w:rsid w:val="00B82CE1"/>
    <w:rsid w:val="00B85E31"/>
    <w:rsid w:val="00B86695"/>
    <w:rsid w:val="00B9303F"/>
    <w:rsid w:val="00B97432"/>
    <w:rsid w:val="00B979F2"/>
    <w:rsid w:val="00BA1320"/>
    <w:rsid w:val="00BA2F3A"/>
    <w:rsid w:val="00BA4280"/>
    <w:rsid w:val="00BA4985"/>
    <w:rsid w:val="00BB074A"/>
    <w:rsid w:val="00BB090E"/>
    <w:rsid w:val="00BB2720"/>
    <w:rsid w:val="00BB4E66"/>
    <w:rsid w:val="00BB620E"/>
    <w:rsid w:val="00BC2179"/>
    <w:rsid w:val="00BC2ED7"/>
    <w:rsid w:val="00BC3EE9"/>
    <w:rsid w:val="00BC47B8"/>
    <w:rsid w:val="00BD1BF0"/>
    <w:rsid w:val="00BD2A11"/>
    <w:rsid w:val="00BD32D5"/>
    <w:rsid w:val="00BD3B2D"/>
    <w:rsid w:val="00BD6C07"/>
    <w:rsid w:val="00BD78F3"/>
    <w:rsid w:val="00BD7D7B"/>
    <w:rsid w:val="00BE1460"/>
    <w:rsid w:val="00BE4BC7"/>
    <w:rsid w:val="00BE4FC3"/>
    <w:rsid w:val="00BE7FB1"/>
    <w:rsid w:val="00BF16A9"/>
    <w:rsid w:val="00BF27DE"/>
    <w:rsid w:val="00BF5477"/>
    <w:rsid w:val="00BF67D2"/>
    <w:rsid w:val="00BF6CAA"/>
    <w:rsid w:val="00C01105"/>
    <w:rsid w:val="00C03965"/>
    <w:rsid w:val="00C0439A"/>
    <w:rsid w:val="00C10F78"/>
    <w:rsid w:val="00C14089"/>
    <w:rsid w:val="00C157B4"/>
    <w:rsid w:val="00C173C2"/>
    <w:rsid w:val="00C224D4"/>
    <w:rsid w:val="00C23221"/>
    <w:rsid w:val="00C25D0B"/>
    <w:rsid w:val="00C30884"/>
    <w:rsid w:val="00C319CB"/>
    <w:rsid w:val="00C32219"/>
    <w:rsid w:val="00C34AC5"/>
    <w:rsid w:val="00C4031B"/>
    <w:rsid w:val="00C422CC"/>
    <w:rsid w:val="00C43143"/>
    <w:rsid w:val="00C46DAE"/>
    <w:rsid w:val="00C51583"/>
    <w:rsid w:val="00C51A49"/>
    <w:rsid w:val="00C52BB1"/>
    <w:rsid w:val="00C53789"/>
    <w:rsid w:val="00C538C6"/>
    <w:rsid w:val="00C53C36"/>
    <w:rsid w:val="00C56DE8"/>
    <w:rsid w:val="00C61174"/>
    <w:rsid w:val="00C615BA"/>
    <w:rsid w:val="00C61A12"/>
    <w:rsid w:val="00C65138"/>
    <w:rsid w:val="00C668F9"/>
    <w:rsid w:val="00C72D45"/>
    <w:rsid w:val="00C742DA"/>
    <w:rsid w:val="00C83DAF"/>
    <w:rsid w:val="00C856F6"/>
    <w:rsid w:val="00C9082C"/>
    <w:rsid w:val="00C926D7"/>
    <w:rsid w:val="00C96931"/>
    <w:rsid w:val="00C9795D"/>
    <w:rsid w:val="00C97E32"/>
    <w:rsid w:val="00CA232E"/>
    <w:rsid w:val="00CA3703"/>
    <w:rsid w:val="00CA7FFD"/>
    <w:rsid w:val="00CB4769"/>
    <w:rsid w:val="00CB48A7"/>
    <w:rsid w:val="00CB48EB"/>
    <w:rsid w:val="00CB68C0"/>
    <w:rsid w:val="00CC16E4"/>
    <w:rsid w:val="00CD284F"/>
    <w:rsid w:val="00CE0BE8"/>
    <w:rsid w:val="00CE0DCA"/>
    <w:rsid w:val="00CE1237"/>
    <w:rsid w:val="00CE3AE5"/>
    <w:rsid w:val="00CF224C"/>
    <w:rsid w:val="00CF748F"/>
    <w:rsid w:val="00CF7F5A"/>
    <w:rsid w:val="00D05E73"/>
    <w:rsid w:val="00D06927"/>
    <w:rsid w:val="00D101FC"/>
    <w:rsid w:val="00D10309"/>
    <w:rsid w:val="00D11105"/>
    <w:rsid w:val="00D11567"/>
    <w:rsid w:val="00D12ACE"/>
    <w:rsid w:val="00D12D0C"/>
    <w:rsid w:val="00D1560A"/>
    <w:rsid w:val="00D167BF"/>
    <w:rsid w:val="00D16C85"/>
    <w:rsid w:val="00D16DD8"/>
    <w:rsid w:val="00D22C93"/>
    <w:rsid w:val="00D24B1C"/>
    <w:rsid w:val="00D250B8"/>
    <w:rsid w:val="00D25A05"/>
    <w:rsid w:val="00D262F6"/>
    <w:rsid w:val="00D26D8E"/>
    <w:rsid w:val="00D270D2"/>
    <w:rsid w:val="00D35D78"/>
    <w:rsid w:val="00D40E99"/>
    <w:rsid w:val="00D44963"/>
    <w:rsid w:val="00D46F7C"/>
    <w:rsid w:val="00D5256D"/>
    <w:rsid w:val="00D536B1"/>
    <w:rsid w:val="00D5517A"/>
    <w:rsid w:val="00D554A8"/>
    <w:rsid w:val="00D56AA9"/>
    <w:rsid w:val="00D56BA5"/>
    <w:rsid w:val="00D72CA5"/>
    <w:rsid w:val="00D74106"/>
    <w:rsid w:val="00D8514A"/>
    <w:rsid w:val="00D8664F"/>
    <w:rsid w:val="00D93853"/>
    <w:rsid w:val="00D94A55"/>
    <w:rsid w:val="00DA0A8F"/>
    <w:rsid w:val="00DA41C2"/>
    <w:rsid w:val="00DA6505"/>
    <w:rsid w:val="00DA682D"/>
    <w:rsid w:val="00DA6F01"/>
    <w:rsid w:val="00DA7DCB"/>
    <w:rsid w:val="00DB0868"/>
    <w:rsid w:val="00DB234D"/>
    <w:rsid w:val="00DB35DE"/>
    <w:rsid w:val="00DB3CCA"/>
    <w:rsid w:val="00DB4406"/>
    <w:rsid w:val="00DB4783"/>
    <w:rsid w:val="00DB4808"/>
    <w:rsid w:val="00DB6008"/>
    <w:rsid w:val="00DB775C"/>
    <w:rsid w:val="00DC00AA"/>
    <w:rsid w:val="00DC0C48"/>
    <w:rsid w:val="00DC0DF9"/>
    <w:rsid w:val="00DC0E32"/>
    <w:rsid w:val="00DC0FD3"/>
    <w:rsid w:val="00DC24E3"/>
    <w:rsid w:val="00DC4B3F"/>
    <w:rsid w:val="00DC54F3"/>
    <w:rsid w:val="00DC5C74"/>
    <w:rsid w:val="00DC6677"/>
    <w:rsid w:val="00DC6EBB"/>
    <w:rsid w:val="00DD019E"/>
    <w:rsid w:val="00DD1D8B"/>
    <w:rsid w:val="00DD3730"/>
    <w:rsid w:val="00DD7D9A"/>
    <w:rsid w:val="00DD7ED3"/>
    <w:rsid w:val="00DE0422"/>
    <w:rsid w:val="00DE0967"/>
    <w:rsid w:val="00DE55BC"/>
    <w:rsid w:val="00DF5AE4"/>
    <w:rsid w:val="00E01C4A"/>
    <w:rsid w:val="00E03AE0"/>
    <w:rsid w:val="00E04D26"/>
    <w:rsid w:val="00E11C2A"/>
    <w:rsid w:val="00E124EC"/>
    <w:rsid w:val="00E12C9E"/>
    <w:rsid w:val="00E165E8"/>
    <w:rsid w:val="00E17C4D"/>
    <w:rsid w:val="00E204A6"/>
    <w:rsid w:val="00E22DB7"/>
    <w:rsid w:val="00E23D54"/>
    <w:rsid w:val="00E25C58"/>
    <w:rsid w:val="00E3151B"/>
    <w:rsid w:val="00E339A7"/>
    <w:rsid w:val="00E34214"/>
    <w:rsid w:val="00E41764"/>
    <w:rsid w:val="00E42E80"/>
    <w:rsid w:val="00E45448"/>
    <w:rsid w:val="00E461C2"/>
    <w:rsid w:val="00E509DB"/>
    <w:rsid w:val="00E50DB3"/>
    <w:rsid w:val="00E52C25"/>
    <w:rsid w:val="00E5363E"/>
    <w:rsid w:val="00E54F6C"/>
    <w:rsid w:val="00E60AD2"/>
    <w:rsid w:val="00E64A19"/>
    <w:rsid w:val="00E64EB8"/>
    <w:rsid w:val="00E72F0A"/>
    <w:rsid w:val="00E775ED"/>
    <w:rsid w:val="00E77A54"/>
    <w:rsid w:val="00E80087"/>
    <w:rsid w:val="00E804EC"/>
    <w:rsid w:val="00E82C07"/>
    <w:rsid w:val="00E832AD"/>
    <w:rsid w:val="00E87BF6"/>
    <w:rsid w:val="00E91A64"/>
    <w:rsid w:val="00E943C0"/>
    <w:rsid w:val="00EA458F"/>
    <w:rsid w:val="00EA6917"/>
    <w:rsid w:val="00EB108B"/>
    <w:rsid w:val="00EB2BC3"/>
    <w:rsid w:val="00EB4931"/>
    <w:rsid w:val="00EB5E3F"/>
    <w:rsid w:val="00EC1DE8"/>
    <w:rsid w:val="00EC4B93"/>
    <w:rsid w:val="00ED568A"/>
    <w:rsid w:val="00ED5A3C"/>
    <w:rsid w:val="00ED66A8"/>
    <w:rsid w:val="00EE344C"/>
    <w:rsid w:val="00EE67C6"/>
    <w:rsid w:val="00EE75B0"/>
    <w:rsid w:val="00EF1360"/>
    <w:rsid w:val="00EF472F"/>
    <w:rsid w:val="00EF654F"/>
    <w:rsid w:val="00F001AE"/>
    <w:rsid w:val="00F00D06"/>
    <w:rsid w:val="00F00E84"/>
    <w:rsid w:val="00F00F7E"/>
    <w:rsid w:val="00F04CFB"/>
    <w:rsid w:val="00F0656E"/>
    <w:rsid w:val="00F070AB"/>
    <w:rsid w:val="00F0757D"/>
    <w:rsid w:val="00F07868"/>
    <w:rsid w:val="00F1734C"/>
    <w:rsid w:val="00F20AD6"/>
    <w:rsid w:val="00F20CB6"/>
    <w:rsid w:val="00F22D4F"/>
    <w:rsid w:val="00F232C8"/>
    <w:rsid w:val="00F24FF2"/>
    <w:rsid w:val="00F33776"/>
    <w:rsid w:val="00F355F6"/>
    <w:rsid w:val="00F40AEC"/>
    <w:rsid w:val="00F40BB1"/>
    <w:rsid w:val="00F41D13"/>
    <w:rsid w:val="00F443CF"/>
    <w:rsid w:val="00F458F3"/>
    <w:rsid w:val="00F46A2C"/>
    <w:rsid w:val="00F46B64"/>
    <w:rsid w:val="00F510E2"/>
    <w:rsid w:val="00F525CE"/>
    <w:rsid w:val="00F56BA5"/>
    <w:rsid w:val="00F602F9"/>
    <w:rsid w:val="00F6069D"/>
    <w:rsid w:val="00F6129C"/>
    <w:rsid w:val="00F6253F"/>
    <w:rsid w:val="00F64643"/>
    <w:rsid w:val="00F6523B"/>
    <w:rsid w:val="00F71B54"/>
    <w:rsid w:val="00F748B8"/>
    <w:rsid w:val="00F7498F"/>
    <w:rsid w:val="00F75666"/>
    <w:rsid w:val="00F77D48"/>
    <w:rsid w:val="00F848FB"/>
    <w:rsid w:val="00F85ECB"/>
    <w:rsid w:val="00F91310"/>
    <w:rsid w:val="00F94C1D"/>
    <w:rsid w:val="00F94C4A"/>
    <w:rsid w:val="00F95239"/>
    <w:rsid w:val="00FA1B8D"/>
    <w:rsid w:val="00FA3BB3"/>
    <w:rsid w:val="00FB5BAE"/>
    <w:rsid w:val="00FB66FF"/>
    <w:rsid w:val="00FC4AAA"/>
    <w:rsid w:val="00FC4E28"/>
    <w:rsid w:val="00FC7051"/>
    <w:rsid w:val="00FD07B3"/>
    <w:rsid w:val="00FD34BA"/>
    <w:rsid w:val="00FD3B2A"/>
    <w:rsid w:val="00FD734E"/>
    <w:rsid w:val="00FD7E0E"/>
    <w:rsid w:val="00FE5E19"/>
    <w:rsid w:val="00FE72D2"/>
    <w:rsid w:val="00FF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A6E18"/>
  <w15:chartTrackingRefBased/>
  <w15:docId w15:val="{C4867006-DD2D-4828-B5B3-B5E32F8A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8"/>
    </w:rPr>
  </w:style>
  <w:style w:type="paragraph" w:styleId="Heading1">
    <w:name w:val="heading 1"/>
    <w:basedOn w:val="Normal"/>
    <w:next w:val="Normal"/>
    <w:qFormat/>
    <w:pPr>
      <w:keepNext/>
      <w:spacing w:before="120"/>
      <w:ind w:left="-284" w:right="-495"/>
      <w:outlineLvl w:val="0"/>
    </w:pPr>
    <w:rPr>
      <w:rFonts w:ascii=".VnTime" w:hAnsi=".VnTime"/>
      <w:i/>
      <w:sz w:val="26"/>
    </w:rPr>
  </w:style>
  <w:style w:type="paragraph" w:styleId="Heading2">
    <w:name w:val="heading 2"/>
    <w:basedOn w:val="Normal"/>
    <w:next w:val="Normal"/>
    <w:qFormat/>
    <w:pPr>
      <w:keepNext/>
      <w:spacing w:line="300" w:lineRule="exact"/>
      <w:jc w:val="both"/>
      <w:outlineLvl w:val="1"/>
    </w:pPr>
    <w:rPr>
      <w:rFonts w:ascii=".VnTime" w:hAnsi=".VnTime"/>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VnTime" w:hAnsi=".VnTime"/>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BodyText2">
    <w:name w:val="Body Text 2"/>
    <w:basedOn w:val="Normal"/>
    <w:pPr>
      <w:spacing w:line="288" w:lineRule="auto"/>
      <w:jc w:val="both"/>
    </w:pPr>
    <w:rPr>
      <w:rFonts w:ascii=".VnTime" w:hAnsi=".VnTime"/>
    </w:rPr>
  </w:style>
  <w:style w:type="paragraph" w:styleId="BodyTextIndent2">
    <w:name w:val="Body Text Indent 2"/>
    <w:basedOn w:val="Normal"/>
    <w:rsid w:val="00577167"/>
    <w:pPr>
      <w:spacing w:after="120" w:line="480" w:lineRule="auto"/>
      <w:ind w:left="360"/>
    </w:pPr>
  </w:style>
  <w:style w:type="paragraph" w:styleId="BalloonText">
    <w:name w:val="Balloon Text"/>
    <w:basedOn w:val="Normal"/>
    <w:semiHidden/>
    <w:rsid w:val="00A70B86"/>
    <w:rPr>
      <w:rFonts w:ascii="Tahoma" w:hAnsi="Tahoma" w:cs="Tahoma"/>
      <w:sz w:val="16"/>
      <w:szCs w:val="16"/>
    </w:rPr>
  </w:style>
  <w:style w:type="paragraph" w:customStyle="1" w:styleId="CharCharChar">
    <w:name w:val="Char Char Char"/>
    <w:basedOn w:val="Normal"/>
    <w:rsid w:val="00606AF0"/>
    <w:pPr>
      <w:spacing w:after="160" w:line="240" w:lineRule="exact"/>
    </w:pPr>
    <w:rPr>
      <w:rFonts w:ascii="Tahoma" w:hAnsi="Tahoma" w:cs="Tahoma"/>
      <w:sz w:val="20"/>
    </w:rPr>
  </w:style>
  <w:style w:type="character" w:customStyle="1" w:styleId="Vnbnnidung2">
    <w:name w:val="Văn bản nội dung (2)_"/>
    <w:link w:val="Vnbnnidung20"/>
    <w:rsid w:val="00E124EC"/>
    <w:rPr>
      <w:sz w:val="26"/>
      <w:szCs w:val="26"/>
      <w:shd w:val="clear" w:color="auto" w:fill="FFFFFF"/>
    </w:rPr>
  </w:style>
  <w:style w:type="paragraph" w:customStyle="1" w:styleId="Vnbnnidung20">
    <w:name w:val="Văn bản nội dung (2)"/>
    <w:basedOn w:val="Normal"/>
    <w:link w:val="Vnbnnidung2"/>
    <w:rsid w:val="00E124EC"/>
    <w:pPr>
      <w:widowControl w:val="0"/>
      <w:shd w:val="clear" w:color="auto" w:fill="FFFFFF"/>
      <w:spacing w:before="300" w:after="120" w:line="307" w:lineRule="exact"/>
      <w:jc w:val="both"/>
    </w:pPr>
    <w:rPr>
      <w:rFonts w:ascii="Times New Roman" w:hAnsi="Times New Roman"/>
      <w:sz w:val="26"/>
      <w:szCs w:val="26"/>
      <w:lang w:val="x-none" w:eastAsia="x-none"/>
    </w:rPr>
  </w:style>
  <w:style w:type="character" w:customStyle="1" w:styleId="Vnbnnidung4">
    <w:name w:val="Văn bản nội dung (4)_"/>
    <w:link w:val="Vnbnnidung40"/>
    <w:rsid w:val="00C34AC5"/>
    <w:rPr>
      <w:b/>
      <w:bCs/>
      <w:sz w:val="26"/>
      <w:szCs w:val="26"/>
      <w:shd w:val="clear" w:color="auto" w:fill="FFFFFF"/>
    </w:rPr>
  </w:style>
  <w:style w:type="character" w:customStyle="1" w:styleId="Tiu3">
    <w:name w:val="Tiêu đề #3_"/>
    <w:link w:val="Tiu30"/>
    <w:rsid w:val="00C34AC5"/>
    <w:rPr>
      <w:b/>
      <w:bCs/>
      <w:sz w:val="26"/>
      <w:szCs w:val="26"/>
      <w:shd w:val="clear" w:color="auto" w:fill="FFFFFF"/>
    </w:rPr>
  </w:style>
  <w:style w:type="character" w:customStyle="1" w:styleId="Vnbnnidung2Innghing">
    <w:name w:val="Văn bản nội dung (2) + In nghiêng"/>
    <w:rsid w:val="00C34AC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utranghocchntrang">
    <w:name w:val="Đầu trang hoặc chân trang_"/>
    <w:rsid w:val="00C34AC5"/>
    <w:rPr>
      <w:rFonts w:ascii="Tahoma" w:eastAsia="Tahoma" w:hAnsi="Tahoma" w:cs="Tahoma"/>
      <w:b w:val="0"/>
      <w:bCs w:val="0"/>
      <w:i w:val="0"/>
      <w:iCs w:val="0"/>
      <w:smallCaps w:val="0"/>
      <w:strike w:val="0"/>
      <w:sz w:val="24"/>
      <w:szCs w:val="24"/>
      <w:u w:val="none"/>
    </w:rPr>
  </w:style>
  <w:style w:type="character" w:customStyle="1" w:styleId="utranghocchntrang0">
    <w:name w:val="Đầu trang hoặc chân trang"/>
    <w:rsid w:val="00C34AC5"/>
    <w:rPr>
      <w:rFonts w:ascii="Tahoma" w:eastAsia="Tahoma" w:hAnsi="Tahoma" w:cs="Tahoma"/>
      <w:b w:val="0"/>
      <w:bCs w:val="0"/>
      <w:i w:val="0"/>
      <w:iCs w:val="0"/>
      <w:smallCaps w:val="0"/>
      <w:strike w:val="0"/>
      <w:color w:val="000000"/>
      <w:spacing w:val="0"/>
      <w:w w:val="100"/>
      <w:position w:val="0"/>
      <w:sz w:val="24"/>
      <w:szCs w:val="24"/>
      <w:u w:val="none"/>
      <w:lang w:val="vi-VN" w:eastAsia="vi-VN" w:bidi="vi-VN"/>
    </w:rPr>
  </w:style>
  <w:style w:type="character" w:customStyle="1" w:styleId="Vnbnnidung29">
    <w:name w:val="Văn bản nội dung (2) + 9"/>
    <w:aliases w:val="5 pt"/>
    <w:rsid w:val="00C34AC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Tiu1">
    <w:name w:val="Tiêu đề #1_"/>
    <w:link w:val="Tiu10"/>
    <w:rsid w:val="00C34AC5"/>
    <w:rPr>
      <w:rFonts w:ascii="Angsana New" w:eastAsia="Angsana New" w:hAnsi="Angsana New" w:cs="Angsana New"/>
      <w:b/>
      <w:bCs/>
      <w:sz w:val="38"/>
      <w:szCs w:val="38"/>
      <w:shd w:val="clear" w:color="auto" w:fill="FFFFFF"/>
    </w:rPr>
  </w:style>
  <w:style w:type="character" w:customStyle="1" w:styleId="Tiu1TimesNewRoman">
    <w:name w:val="Tiêu đề #1 + Times New Roman"/>
    <w:aliases w:val="12 pt,Không in đậm"/>
    <w:rsid w:val="00C34AC5"/>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Tiu121pt">
    <w:name w:val="Tiêu đề #1 + 21 pt"/>
    <w:rsid w:val="00C34AC5"/>
    <w:rPr>
      <w:rFonts w:ascii="Angsana New" w:eastAsia="Angsana New" w:hAnsi="Angsana New" w:cs="Angsana New"/>
      <w:b/>
      <w:bCs/>
      <w:color w:val="000000"/>
      <w:spacing w:val="0"/>
      <w:w w:val="100"/>
      <w:position w:val="0"/>
      <w:sz w:val="42"/>
      <w:szCs w:val="42"/>
      <w:shd w:val="clear" w:color="auto" w:fill="FFFFFF"/>
      <w:lang w:val="vi-VN" w:eastAsia="vi-VN" w:bidi="vi-VN"/>
    </w:rPr>
  </w:style>
  <w:style w:type="character" w:customStyle="1" w:styleId="Tiu2">
    <w:name w:val="Tiêu đề #2_"/>
    <w:link w:val="Tiu20"/>
    <w:rsid w:val="00C34AC5"/>
    <w:rPr>
      <w:shd w:val="clear" w:color="auto" w:fill="FFFFFF"/>
    </w:rPr>
  </w:style>
  <w:style w:type="character" w:customStyle="1" w:styleId="Tiu213pt">
    <w:name w:val="Tiêu đề #2 + 13 pt"/>
    <w:rsid w:val="00C34AC5"/>
    <w:rPr>
      <w:b/>
      <w:bCs/>
      <w:color w:val="000000"/>
      <w:spacing w:val="0"/>
      <w:w w:val="100"/>
      <w:position w:val="0"/>
      <w:sz w:val="26"/>
      <w:szCs w:val="26"/>
      <w:shd w:val="clear" w:color="auto" w:fill="FFFFFF"/>
      <w:lang w:val="vi-VN" w:eastAsia="vi-VN" w:bidi="vi-VN"/>
    </w:rPr>
  </w:style>
  <w:style w:type="character" w:customStyle="1" w:styleId="Tiu22">
    <w:name w:val="Tiêu đề #2 (2)_"/>
    <w:link w:val="Tiu220"/>
    <w:rsid w:val="00C34AC5"/>
    <w:rPr>
      <w:sz w:val="26"/>
      <w:szCs w:val="26"/>
      <w:shd w:val="clear" w:color="auto" w:fill="FFFFFF"/>
    </w:rPr>
  </w:style>
  <w:style w:type="character" w:customStyle="1" w:styleId="Vnbnnidung2Gincch1pt">
    <w:name w:val="Văn bản nội dung (2) + Giãn cách 1 pt"/>
    <w:rsid w:val="00C34AC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vi-VN" w:eastAsia="vi-VN" w:bidi="vi-VN"/>
    </w:rPr>
  </w:style>
  <w:style w:type="paragraph" w:customStyle="1" w:styleId="Vnbnnidung40">
    <w:name w:val="Văn bản nội dung (4)"/>
    <w:basedOn w:val="Normal"/>
    <w:link w:val="Vnbnnidung4"/>
    <w:rsid w:val="00C34AC5"/>
    <w:pPr>
      <w:widowControl w:val="0"/>
      <w:shd w:val="clear" w:color="auto" w:fill="FFFFFF"/>
      <w:spacing w:before="300" w:line="312" w:lineRule="exact"/>
      <w:jc w:val="both"/>
    </w:pPr>
    <w:rPr>
      <w:rFonts w:ascii="Times New Roman" w:hAnsi="Times New Roman"/>
      <w:b/>
      <w:bCs/>
      <w:sz w:val="26"/>
      <w:szCs w:val="26"/>
      <w:lang w:val="x-none" w:eastAsia="x-none"/>
    </w:rPr>
  </w:style>
  <w:style w:type="paragraph" w:customStyle="1" w:styleId="Tiu30">
    <w:name w:val="Tiêu đề #3"/>
    <w:basedOn w:val="Normal"/>
    <w:link w:val="Tiu3"/>
    <w:rsid w:val="00C34AC5"/>
    <w:pPr>
      <w:widowControl w:val="0"/>
      <w:shd w:val="clear" w:color="auto" w:fill="FFFFFF"/>
      <w:spacing w:before="780" w:line="317" w:lineRule="exact"/>
      <w:jc w:val="center"/>
      <w:outlineLvl w:val="2"/>
    </w:pPr>
    <w:rPr>
      <w:rFonts w:ascii="Times New Roman" w:hAnsi="Times New Roman"/>
      <w:b/>
      <w:bCs/>
      <w:sz w:val="26"/>
      <w:szCs w:val="26"/>
      <w:lang w:val="x-none" w:eastAsia="x-none"/>
    </w:rPr>
  </w:style>
  <w:style w:type="paragraph" w:customStyle="1" w:styleId="Tiu10">
    <w:name w:val="Tiêu đề #1"/>
    <w:basedOn w:val="Normal"/>
    <w:link w:val="Tiu1"/>
    <w:rsid w:val="00C34AC5"/>
    <w:pPr>
      <w:widowControl w:val="0"/>
      <w:shd w:val="clear" w:color="auto" w:fill="FFFFFF"/>
      <w:spacing w:line="216" w:lineRule="exact"/>
      <w:outlineLvl w:val="0"/>
    </w:pPr>
    <w:rPr>
      <w:rFonts w:ascii="Angsana New" w:eastAsia="Angsana New" w:hAnsi="Angsana New"/>
      <w:b/>
      <w:bCs/>
      <w:sz w:val="38"/>
      <w:szCs w:val="38"/>
      <w:lang w:val="x-none" w:eastAsia="x-none"/>
    </w:rPr>
  </w:style>
  <w:style w:type="paragraph" w:customStyle="1" w:styleId="Tiu20">
    <w:name w:val="Tiêu đề #2"/>
    <w:basedOn w:val="Normal"/>
    <w:link w:val="Tiu2"/>
    <w:rsid w:val="00C34AC5"/>
    <w:pPr>
      <w:widowControl w:val="0"/>
      <w:shd w:val="clear" w:color="auto" w:fill="FFFFFF"/>
      <w:spacing w:line="326" w:lineRule="exact"/>
      <w:jc w:val="both"/>
      <w:outlineLvl w:val="1"/>
    </w:pPr>
    <w:rPr>
      <w:rFonts w:ascii="Times New Roman" w:hAnsi="Times New Roman"/>
      <w:sz w:val="20"/>
      <w:lang w:val="x-none" w:eastAsia="x-none"/>
    </w:rPr>
  </w:style>
  <w:style w:type="paragraph" w:customStyle="1" w:styleId="Tiu220">
    <w:name w:val="Tiêu đề #2 (2)"/>
    <w:basedOn w:val="Normal"/>
    <w:link w:val="Tiu22"/>
    <w:rsid w:val="00C34AC5"/>
    <w:pPr>
      <w:widowControl w:val="0"/>
      <w:shd w:val="clear" w:color="auto" w:fill="FFFFFF"/>
      <w:spacing w:line="322" w:lineRule="exact"/>
      <w:jc w:val="right"/>
      <w:outlineLvl w:val="1"/>
    </w:pPr>
    <w:rPr>
      <w:rFonts w:ascii="Times New Roman" w:hAnsi="Times New Roman"/>
      <w:sz w:val="26"/>
      <w:szCs w:val="26"/>
      <w:lang w:val="x-none" w:eastAsia="x-none"/>
    </w:rPr>
  </w:style>
  <w:style w:type="character" w:customStyle="1" w:styleId="HeaderChar">
    <w:name w:val="Header Char"/>
    <w:link w:val="Header"/>
    <w:uiPriority w:val="99"/>
    <w:rsid w:val="00DC0C48"/>
    <w:rPr>
      <w:rFonts w:ascii="VNI-Times" w:hAnsi="VNI-Times"/>
      <w:sz w:val="28"/>
    </w:rPr>
  </w:style>
  <w:style w:type="paragraph" w:styleId="NormalWeb">
    <w:name w:val="Normal (Web)"/>
    <w:basedOn w:val="Normal"/>
    <w:rsid w:val="0009079D"/>
    <w:pPr>
      <w:spacing w:before="100" w:beforeAutospacing="1" w:after="100" w:afterAutospacing="1"/>
    </w:pPr>
    <w:rPr>
      <w:rFonts w:ascii="Times New Roman" w:eastAsia="SimSun" w:hAnsi="Times New Roman"/>
      <w:sz w:val="24"/>
      <w:szCs w:val="24"/>
      <w:lang w:eastAsia="zh-CN"/>
    </w:rPr>
  </w:style>
  <w:style w:type="character" w:styleId="Hyperlink">
    <w:name w:val="Hyperlink"/>
    <w:rsid w:val="002E0328"/>
    <w:rPr>
      <w:color w:val="0000FF"/>
      <w:u w:val="single"/>
    </w:rPr>
  </w:style>
  <w:style w:type="paragraph" w:styleId="ListBullet">
    <w:name w:val="List Bullet"/>
    <w:basedOn w:val="Normal"/>
    <w:rsid w:val="002D4623"/>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840">
      <w:bodyDiv w:val="1"/>
      <w:marLeft w:val="0"/>
      <w:marRight w:val="0"/>
      <w:marTop w:val="0"/>
      <w:marBottom w:val="0"/>
      <w:divBdr>
        <w:top w:val="none" w:sz="0" w:space="0" w:color="auto"/>
        <w:left w:val="none" w:sz="0" w:space="0" w:color="auto"/>
        <w:bottom w:val="none" w:sz="0" w:space="0" w:color="auto"/>
        <w:right w:val="none" w:sz="0" w:space="0" w:color="auto"/>
      </w:divBdr>
      <w:divsChild>
        <w:div w:id="2025089989">
          <w:marLeft w:val="0"/>
          <w:marRight w:val="0"/>
          <w:marTop w:val="0"/>
          <w:marBottom w:val="0"/>
          <w:divBdr>
            <w:top w:val="none" w:sz="0" w:space="0" w:color="auto"/>
            <w:left w:val="none" w:sz="0" w:space="0" w:color="auto"/>
            <w:bottom w:val="none" w:sz="0" w:space="0" w:color="auto"/>
            <w:right w:val="none" w:sz="0" w:space="0" w:color="auto"/>
          </w:divBdr>
        </w:div>
      </w:divsChild>
    </w:div>
    <w:div w:id="69232600">
      <w:bodyDiv w:val="1"/>
      <w:marLeft w:val="0"/>
      <w:marRight w:val="0"/>
      <w:marTop w:val="0"/>
      <w:marBottom w:val="0"/>
      <w:divBdr>
        <w:top w:val="none" w:sz="0" w:space="0" w:color="auto"/>
        <w:left w:val="none" w:sz="0" w:space="0" w:color="auto"/>
        <w:bottom w:val="none" w:sz="0" w:space="0" w:color="auto"/>
        <w:right w:val="none" w:sz="0" w:space="0" w:color="auto"/>
      </w:divBdr>
      <w:divsChild>
        <w:div w:id="1254896897">
          <w:marLeft w:val="0"/>
          <w:marRight w:val="0"/>
          <w:marTop w:val="0"/>
          <w:marBottom w:val="0"/>
          <w:divBdr>
            <w:top w:val="none" w:sz="0" w:space="0" w:color="auto"/>
            <w:left w:val="none" w:sz="0" w:space="0" w:color="auto"/>
            <w:bottom w:val="none" w:sz="0" w:space="0" w:color="auto"/>
            <w:right w:val="none" w:sz="0" w:space="0" w:color="auto"/>
          </w:divBdr>
        </w:div>
      </w:divsChild>
    </w:div>
    <w:div w:id="60033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40EDE-746F-4BEC-8128-BFECAE1D2738}"/>
</file>

<file path=customXml/itemProps2.xml><?xml version="1.0" encoding="utf-8"?>
<ds:datastoreItem xmlns:ds="http://schemas.openxmlformats.org/officeDocument/2006/customXml" ds:itemID="{736D2547-7527-4C5C-B273-C06F1523F103}"/>
</file>

<file path=customXml/itemProps3.xml><?xml version="1.0" encoding="utf-8"?>
<ds:datastoreItem xmlns:ds="http://schemas.openxmlformats.org/officeDocument/2006/customXml" ds:itemID="{BDE02731-2CB0-4C60-8A67-0915A92AF235}"/>
</file>

<file path=docProps/app.xml><?xml version="1.0" encoding="utf-8"?>
<Properties xmlns="http://schemas.openxmlformats.org/officeDocument/2006/extended-properties" xmlns:vt="http://schemas.openxmlformats.org/officeDocument/2006/docPropsVTypes">
  <Template>Normal.dotm</Template>
  <TotalTime>15</TotalTime>
  <Pages>13</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C«ng an tØnh sãc tr¨ng     céng hoµ x· héi chñ nghÜa viÖt nam</vt:lpstr>
    </vt:vector>
  </TitlesOfParts>
  <Company>A18</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an tØnh sãc tr¨ng     céng hoµ x· héi chñ nghÜa viÖt nam</dc:title>
  <dc:subject/>
  <dc:creator>Administrator</dc:creator>
  <cp:keywords/>
  <dc:description/>
  <cp:lastModifiedBy>Huu</cp:lastModifiedBy>
  <cp:revision>2</cp:revision>
  <cp:lastPrinted>2025-11-18T00:49:00Z</cp:lastPrinted>
  <dcterms:created xsi:type="dcterms:W3CDTF">2026-03-25T09:14:00Z</dcterms:created>
  <dcterms:modified xsi:type="dcterms:W3CDTF">2026-03-25T09:14:00Z</dcterms:modified>
</cp:coreProperties>
</file>